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50" w:rsidRPr="00F03F50" w:rsidRDefault="00F03F50" w:rsidP="00F03F50">
      <w:pPr>
        <w:pBdr>
          <w:bottom w:val="single" w:sz="6" w:space="1" w:color="auto"/>
        </w:pBdr>
        <w:spacing w:after="0" w:line="240" w:lineRule="auto"/>
        <w:jc w:val="center"/>
        <w:rPr>
          <w:rFonts w:ascii="Arial" w:eastAsia="Times New Roman" w:hAnsi="Arial" w:cs="Arial"/>
          <w:vanish/>
          <w:sz w:val="16"/>
          <w:szCs w:val="16"/>
          <w:lang w:eastAsia="pl-PL"/>
        </w:rPr>
      </w:pPr>
      <w:r w:rsidRPr="00F03F50">
        <w:rPr>
          <w:rFonts w:ascii="Arial" w:eastAsia="Times New Roman" w:hAnsi="Arial" w:cs="Arial"/>
          <w:vanish/>
          <w:sz w:val="16"/>
          <w:szCs w:val="16"/>
          <w:lang w:eastAsia="pl-PL"/>
        </w:rPr>
        <w:t>Początek formularza</w:t>
      </w:r>
    </w:p>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in;height:18pt" o:ole="">
            <v:imagedata r:id="rId4" o:title=""/>
          </v:shape>
          <w:control r:id="rId5" w:name="DefaultOcxName" w:shapeid="_x0000_i1063"/>
        </w:object>
      </w:r>
      <w:r w:rsidRPr="00F03F50">
        <w:rPr>
          <w:rFonts w:ascii="Times New Roman" w:eastAsia="Times New Roman" w:hAnsi="Times New Roman" w:cs="Times New Roman"/>
          <w:sz w:val="24"/>
          <w:szCs w:val="24"/>
          <w:lang w:eastAsia="pl-PL"/>
        </w:rPr>
        <w:object w:dxaOrig="225" w:dyaOrig="225">
          <v:shape id="_x0000_i1062" type="#_x0000_t75" style="width:1in;height:18pt" o:ole="">
            <v:imagedata r:id="rId4" o:title=""/>
          </v:shape>
          <w:control r:id="rId6" w:name="DefaultOcxName1" w:shapeid="_x0000_i1062"/>
        </w:object>
      </w:r>
      <w:r w:rsidRPr="00F03F50">
        <w:rPr>
          <w:rFonts w:ascii="Times New Roman" w:eastAsia="Times New Roman" w:hAnsi="Times New Roman" w:cs="Times New Roman"/>
          <w:sz w:val="24"/>
          <w:szCs w:val="24"/>
          <w:lang w:eastAsia="pl-PL"/>
        </w:rPr>
        <w:object w:dxaOrig="225" w:dyaOrig="225">
          <v:shape id="_x0000_i1061" type="#_x0000_t75" style="width:1in;height:18pt" o:ole="">
            <v:imagedata r:id="rId4" o:title=""/>
          </v:shape>
          <w:control r:id="rId7" w:name="DefaultOcxName2" w:shapeid="_x0000_i1061"/>
        </w:object>
      </w:r>
      <w:r w:rsidRPr="00F03F50">
        <w:rPr>
          <w:rFonts w:ascii="Times New Roman" w:eastAsia="Times New Roman" w:hAnsi="Times New Roman" w:cs="Times New Roman"/>
          <w:sz w:val="24"/>
          <w:szCs w:val="24"/>
          <w:lang w:eastAsia="pl-PL"/>
        </w:rPr>
        <w:object w:dxaOrig="225" w:dyaOrig="225">
          <v:shape id="_x0000_i1060" type="#_x0000_t75" style="width:1in;height:18pt" o:ole="">
            <v:imagedata r:id="rId8" o:title=""/>
          </v:shape>
          <w:control r:id="rId9" w:name="DefaultOcxName3" w:shapeid="_x0000_i1060"/>
        </w:object>
      </w:r>
      <w:r w:rsidRPr="00F03F50">
        <w:rPr>
          <w:rFonts w:ascii="Times New Roman" w:eastAsia="Times New Roman" w:hAnsi="Times New Roman" w:cs="Times New Roman"/>
          <w:sz w:val="24"/>
          <w:szCs w:val="24"/>
          <w:lang w:eastAsia="pl-PL"/>
        </w:rPr>
        <w:t xml:space="preserve">Ogłoszenie nr 554917-N-2020 z dnia 2020-06-25 r. </w:t>
      </w:r>
    </w:p>
    <w:p w:rsidR="00F03F50" w:rsidRPr="00F03F50" w:rsidRDefault="00F03F50" w:rsidP="00F03F50">
      <w:pPr>
        <w:spacing w:after="0" w:line="450" w:lineRule="atLeast"/>
        <w:jc w:val="center"/>
        <w:rPr>
          <w:rFonts w:ascii="Times New Roman" w:eastAsia="Times New Roman" w:hAnsi="Times New Roman" w:cs="Times New Roman"/>
          <w:b/>
          <w:bCs/>
          <w:sz w:val="27"/>
          <w:szCs w:val="27"/>
          <w:lang w:eastAsia="pl-PL"/>
        </w:rPr>
      </w:pPr>
      <w:r w:rsidRPr="00F03F50">
        <w:rPr>
          <w:rFonts w:ascii="Times New Roman" w:eastAsia="Times New Roman" w:hAnsi="Times New Roman" w:cs="Times New Roman"/>
          <w:b/>
          <w:bCs/>
          <w:sz w:val="27"/>
          <w:szCs w:val="27"/>
          <w:lang w:eastAsia="pl-PL"/>
        </w:rPr>
        <w:t>Filharmonia im. Mieczysława Karłowicza w Szczecinie: Dostawa i wdrożenie systemu sprzedaży i rezerwacji biletów i sprzedaży towarów oraz zintegrowanego systemu zarządzania zasobami instytucji dla Filharmonii im. M. Karłowicza w Szczecinie</w:t>
      </w:r>
      <w:r w:rsidRPr="00F03F50">
        <w:rPr>
          <w:rFonts w:ascii="Times New Roman" w:eastAsia="Times New Roman" w:hAnsi="Times New Roman" w:cs="Times New Roman"/>
          <w:b/>
          <w:bCs/>
          <w:sz w:val="27"/>
          <w:szCs w:val="27"/>
          <w:lang w:eastAsia="pl-PL"/>
        </w:rPr>
        <w:br/>
        <w:t xml:space="preserve">OGŁOSZENIE O ZAMÓWIENIU - Dostawy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Zamieszczanie ogłoszenia:</w:t>
      </w:r>
      <w:r w:rsidRPr="00F03F50">
        <w:rPr>
          <w:rFonts w:ascii="Times New Roman" w:eastAsia="Times New Roman" w:hAnsi="Times New Roman" w:cs="Times New Roman"/>
          <w:sz w:val="24"/>
          <w:szCs w:val="24"/>
          <w:lang w:eastAsia="pl-PL"/>
        </w:rPr>
        <w:t xml:space="preserve"> Zamieszczanie obowiązkowe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Ogłoszenie dotyczy:</w:t>
      </w:r>
      <w:r w:rsidRPr="00F03F50">
        <w:rPr>
          <w:rFonts w:ascii="Times New Roman" w:eastAsia="Times New Roman" w:hAnsi="Times New Roman" w:cs="Times New Roman"/>
          <w:sz w:val="24"/>
          <w:szCs w:val="24"/>
          <w:lang w:eastAsia="pl-PL"/>
        </w:rPr>
        <w:t xml:space="preserve"> Zamówienia publicznego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Nazwa projektu lub programu</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F03F50">
        <w:rPr>
          <w:rFonts w:ascii="Times New Roman" w:eastAsia="Times New Roman" w:hAnsi="Times New Roman" w:cs="Times New Roman"/>
          <w:sz w:val="24"/>
          <w:szCs w:val="24"/>
          <w:lang w:eastAsia="pl-PL"/>
        </w:rPr>
        <w:t>Pzp</w:t>
      </w:r>
      <w:proofErr w:type="spellEnd"/>
      <w:r w:rsidRPr="00F03F5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7"/>
          <w:szCs w:val="27"/>
          <w:u w:val="single"/>
          <w:lang w:eastAsia="pl-PL"/>
        </w:rPr>
        <w:t>SEKCJA I: ZAMAWIAJĄCY</w:t>
      </w:r>
      <w:r w:rsidRPr="00F03F50">
        <w:rPr>
          <w:rFonts w:ascii="Times New Roman" w:eastAsia="Times New Roman" w:hAnsi="Times New Roman" w:cs="Times New Roman"/>
          <w:b/>
          <w:bCs/>
          <w:sz w:val="27"/>
          <w:szCs w:val="27"/>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Postępowanie przeprowadza centralny zamawiający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Informacje na temat podmiotu któremu zamawiający powierzył/powierzyli prowadzenie postępowania:</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Postępowanie jest przeprowadzane wspólnie przez zamawiających</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kontaktó</w:t>
      </w:r>
      <w:r>
        <w:rPr>
          <w:rFonts w:ascii="Times New Roman" w:eastAsia="Times New Roman" w:hAnsi="Times New Roman" w:cs="Times New Roman"/>
          <w:sz w:val="24"/>
          <w:szCs w:val="24"/>
          <w:lang w:eastAsia="pl-PL"/>
        </w:rPr>
        <w:t xml:space="preserve">w wraz z danymi do kontaktów: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Informacje dodatkowe:</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 1) NAZWA I ADRES: </w:t>
      </w:r>
      <w:r w:rsidRPr="00F03F50">
        <w:rPr>
          <w:rFonts w:ascii="Times New Roman" w:eastAsia="Times New Roman" w:hAnsi="Times New Roman" w:cs="Times New Roman"/>
          <w:sz w:val="24"/>
          <w:szCs w:val="24"/>
          <w:lang w:eastAsia="pl-PL"/>
        </w:rPr>
        <w:t xml:space="preserve">Filharmonia im. Mieczysława Karłowicza w Szczecinie, krajowy numer identyfikacyjny 28048800000000, ul. pl. Małopolska  48 , 70-515  Szczecin, woj. zachodniopomorskie, państwo Polska, tel. 91 430 95 11, e-mail d.burdzinska@filharmonia.szczecin.pl, faks . </w:t>
      </w:r>
      <w:r w:rsidRPr="00F03F50">
        <w:rPr>
          <w:rFonts w:ascii="Times New Roman" w:eastAsia="Times New Roman" w:hAnsi="Times New Roman" w:cs="Times New Roman"/>
          <w:sz w:val="24"/>
          <w:szCs w:val="24"/>
          <w:lang w:eastAsia="pl-PL"/>
        </w:rPr>
        <w:br/>
        <w:t xml:space="preserve">Adres strony internetowej (URL): https://filharmonia.szczecin.pl/pl </w:t>
      </w:r>
      <w:r w:rsidRPr="00F03F50">
        <w:rPr>
          <w:rFonts w:ascii="Times New Roman" w:eastAsia="Times New Roman" w:hAnsi="Times New Roman" w:cs="Times New Roman"/>
          <w:sz w:val="24"/>
          <w:szCs w:val="24"/>
          <w:lang w:eastAsia="pl-PL"/>
        </w:rPr>
        <w:br/>
        <w:t xml:space="preserve">Adres profilu nabywcy: </w:t>
      </w:r>
      <w:r w:rsidRPr="00F03F50">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 2) RODZAJ ZAMAWIAJĄCEGO: </w:t>
      </w:r>
      <w:r w:rsidRPr="00F03F50">
        <w:rPr>
          <w:rFonts w:ascii="Times New Roman" w:eastAsia="Times New Roman" w:hAnsi="Times New Roman" w:cs="Times New Roman"/>
          <w:sz w:val="24"/>
          <w:szCs w:val="24"/>
          <w:lang w:eastAsia="pl-PL"/>
        </w:rPr>
        <w:t xml:space="preserve">Inny (proszę określić): </w:t>
      </w:r>
      <w:r w:rsidRPr="00F03F50">
        <w:rPr>
          <w:rFonts w:ascii="Times New Roman" w:eastAsia="Times New Roman" w:hAnsi="Times New Roman" w:cs="Times New Roman"/>
          <w:sz w:val="24"/>
          <w:szCs w:val="24"/>
          <w:lang w:eastAsia="pl-PL"/>
        </w:rPr>
        <w:br/>
        <w:t xml:space="preserve">samorządowa instytucja kultury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I.3) WSPÓLNE UDZIELANIE ZAMÓWIENIA </w:t>
      </w:r>
      <w:r w:rsidRPr="00F03F50">
        <w:rPr>
          <w:rFonts w:ascii="Times New Roman" w:eastAsia="Times New Roman" w:hAnsi="Times New Roman" w:cs="Times New Roman"/>
          <w:b/>
          <w:bCs/>
          <w:i/>
          <w:iCs/>
          <w:sz w:val="24"/>
          <w:szCs w:val="24"/>
          <w:lang w:eastAsia="pl-PL"/>
        </w:rPr>
        <w:t>(jeżeli dotyczy)</w:t>
      </w:r>
      <w:r w:rsidRPr="00F03F50">
        <w:rPr>
          <w:rFonts w:ascii="Times New Roman" w:eastAsia="Times New Roman" w:hAnsi="Times New Roman" w:cs="Times New Roman"/>
          <w:b/>
          <w:bCs/>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3F50">
        <w:rPr>
          <w:rFonts w:ascii="Times New Roman" w:eastAsia="Times New Roman" w:hAnsi="Times New Roman" w:cs="Times New Roman"/>
          <w:sz w:val="24"/>
          <w:szCs w:val="24"/>
          <w:lang w:eastAsia="pl-PL"/>
        </w:rPr>
        <w:br/>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I.4) KOMUNIKACJA: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Tak </w:t>
      </w:r>
      <w:r w:rsidRPr="00F03F50">
        <w:rPr>
          <w:rFonts w:ascii="Times New Roman" w:eastAsia="Times New Roman" w:hAnsi="Times New Roman" w:cs="Times New Roman"/>
          <w:sz w:val="24"/>
          <w:szCs w:val="24"/>
          <w:lang w:eastAsia="pl-PL"/>
        </w:rPr>
        <w:br/>
        <w:t xml:space="preserve">http://bip.filharmonia.szczecin.pl/chapter_71014.asp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Tak </w:t>
      </w:r>
      <w:r w:rsidRPr="00F03F50">
        <w:rPr>
          <w:rFonts w:ascii="Times New Roman" w:eastAsia="Times New Roman" w:hAnsi="Times New Roman" w:cs="Times New Roman"/>
          <w:sz w:val="24"/>
          <w:szCs w:val="24"/>
          <w:lang w:eastAsia="pl-PL"/>
        </w:rPr>
        <w:br/>
        <w:t xml:space="preserve">http://bip.filharmonia.szczecin.pl/chapter_71014.asp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Oferty lub wnioski o dopuszczenie do udziału w postępowaniu należy przesyłać:</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Elektronicznie</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adres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 xml:space="preserve">Tak </w:t>
      </w:r>
      <w:r w:rsidRPr="00F03F50">
        <w:rPr>
          <w:rFonts w:ascii="Times New Roman" w:eastAsia="Times New Roman" w:hAnsi="Times New Roman" w:cs="Times New Roman"/>
          <w:sz w:val="24"/>
          <w:szCs w:val="24"/>
          <w:lang w:eastAsia="pl-PL"/>
        </w:rPr>
        <w:br/>
        <w:t xml:space="preserve">Inny sposób: </w:t>
      </w:r>
      <w:r w:rsidRPr="00F03F50">
        <w:rPr>
          <w:rFonts w:ascii="Times New Roman" w:eastAsia="Times New Roman" w:hAnsi="Times New Roman" w:cs="Times New Roman"/>
          <w:sz w:val="24"/>
          <w:szCs w:val="24"/>
          <w:lang w:eastAsia="pl-PL"/>
        </w:rPr>
        <w:br/>
        <w:t xml:space="preserve">Zamawiający wymaga, aby oferta oraz oświadczenia i dokumenty wymienione w Rozporządzeniu Ministra Rozwoju z dnia 26 lipca 2016 r. w sprawie rodzajów dokumentów, jakich może żądać zamawiający od wykonawcy, okresu ich ważności oraz form, w jakich dokumenty te mogą być składane (Dz. U. z 2016 r. poz. 1126 ze </w:t>
      </w:r>
      <w:proofErr w:type="spellStart"/>
      <w:r w:rsidRPr="00F03F50">
        <w:rPr>
          <w:rFonts w:ascii="Times New Roman" w:eastAsia="Times New Roman" w:hAnsi="Times New Roman" w:cs="Times New Roman"/>
          <w:sz w:val="24"/>
          <w:szCs w:val="24"/>
          <w:lang w:eastAsia="pl-PL"/>
        </w:rPr>
        <w:t>zm</w:t>
      </w:r>
      <w:proofErr w:type="spellEnd"/>
      <w:r w:rsidRPr="00F03F50">
        <w:rPr>
          <w:rFonts w:ascii="Times New Roman" w:eastAsia="Times New Roman" w:hAnsi="Times New Roman" w:cs="Times New Roman"/>
          <w:sz w:val="24"/>
          <w:szCs w:val="24"/>
          <w:lang w:eastAsia="pl-PL"/>
        </w:rPr>
        <w:t xml:space="preserve">) zostały złożone w formie pisemne </w:t>
      </w:r>
      <w:r w:rsidRPr="00F03F50">
        <w:rPr>
          <w:rFonts w:ascii="Times New Roman" w:eastAsia="Times New Roman" w:hAnsi="Times New Roman" w:cs="Times New Roman"/>
          <w:sz w:val="24"/>
          <w:szCs w:val="24"/>
          <w:lang w:eastAsia="pl-PL"/>
        </w:rPr>
        <w:br/>
        <w:t xml:space="preserve">Adres: </w:t>
      </w:r>
      <w:r w:rsidRPr="00F03F50">
        <w:rPr>
          <w:rFonts w:ascii="Times New Roman" w:eastAsia="Times New Roman" w:hAnsi="Times New Roman" w:cs="Times New Roman"/>
          <w:sz w:val="24"/>
          <w:szCs w:val="24"/>
          <w:lang w:eastAsia="pl-PL"/>
        </w:rPr>
        <w:br/>
        <w:t xml:space="preserve">Filharmonia im. Mieczysława Karłowicza w Szczecinie Ul. Małopolska 48, 70 – 515 Szczecin, sekretariat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7"/>
          <w:szCs w:val="27"/>
          <w:u w:val="single"/>
          <w:lang w:eastAsia="pl-PL"/>
        </w:rPr>
        <w:t xml:space="preserve">SEKCJA II: PRZEDMIOT ZAMÓWIENIA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II.1) Nazwa nadana zamówieniu przez zamawiającego: </w:t>
      </w:r>
      <w:r w:rsidRPr="00F03F50">
        <w:rPr>
          <w:rFonts w:ascii="Times New Roman" w:eastAsia="Times New Roman" w:hAnsi="Times New Roman" w:cs="Times New Roman"/>
          <w:sz w:val="24"/>
          <w:szCs w:val="24"/>
          <w:lang w:eastAsia="pl-PL"/>
        </w:rPr>
        <w:t xml:space="preserve">Dostawa i wdrożenie systemu sprzedaży i rezerwacji biletów i sprzedaży towarów oraz zintegrowanego systemu zarządzania zasobami instytucji dla Filharmonii im. M. Karłowicza w Szczecinie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Numer referencyjny: </w:t>
      </w:r>
      <w:r w:rsidRPr="00F03F50">
        <w:rPr>
          <w:rFonts w:ascii="Times New Roman" w:eastAsia="Times New Roman" w:hAnsi="Times New Roman" w:cs="Times New Roman"/>
          <w:sz w:val="24"/>
          <w:szCs w:val="24"/>
          <w:lang w:eastAsia="pl-PL"/>
        </w:rPr>
        <w:t xml:space="preserve">PT/SG/270/VI/20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3F50" w:rsidRPr="00F03F50" w:rsidRDefault="00F03F50" w:rsidP="00F03F50">
      <w:pPr>
        <w:spacing w:after="0" w:line="450" w:lineRule="atLeast"/>
        <w:jc w:val="both"/>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II.2) Rodzaj zamówienia: </w:t>
      </w:r>
      <w:r w:rsidRPr="00F03F50">
        <w:rPr>
          <w:rFonts w:ascii="Times New Roman" w:eastAsia="Times New Roman" w:hAnsi="Times New Roman" w:cs="Times New Roman"/>
          <w:sz w:val="24"/>
          <w:szCs w:val="24"/>
          <w:lang w:eastAsia="pl-PL"/>
        </w:rPr>
        <w:t xml:space="preserve">Dostawy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II.3) Informacja o możliwości składania ofert częściowych</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 xml:space="preserve">Zamówienie podzielone jest na części: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Oferty lub wnioski o dopuszczenie do udziału w postępowaniu można składać w odniesieniu do:</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II.4) Krótki opis przedmiotu zamówienia </w:t>
      </w:r>
      <w:r w:rsidRPr="00F03F5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3F5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3F50">
        <w:rPr>
          <w:rFonts w:ascii="Times New Roman" w:eastAsia="Times New Roman" w:hAnsi="Times New Roman" w:cs="Times New Roman"/>
          <w:sz w:val="24"/>
          <w:szCs w:val="24"/>
          <w:lang w:eastAsia="pl-PL"/>
        </w:rPr>
        <w:t xml:space="preserve">Przedmiotem zamówienia jest „Dostawa i wdrożenie systemu sprzedaży i rezerwacji biletów i sprzedaży towarów oraz zintegrowanego systemu zarządzania zasobami instytucji dla Filharmonii im. M. Karłowicza w Szczecinie”.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II.5) Główny kod CPV: </w:t>
      </w:r>
      <w:r w:rsidRPr="00F03F50">
        <w:rPr>
          <w:rFonts w:ascii="Times New Roman" w:eastAsia="Times New Roman" w:hAnsi="Times New Roman" w:cs="Times New Roman"/>
          <w:sz w:val="24"/>
          <w:szCs w:val="24"/>
          <w:lang w:eastAsia="pl-PL"/>
        </w:rPr>
        <w:t xml:space="preserve">48000000-8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Dodatkowe kody CPV:</w:t>
      </w:r>
      <w:r w:rsidRPr="00F03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Kod CPV</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72000000-5</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72265000-0</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72263000-6</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80511000-9</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30200000-1</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72413000-8</w:t>
            </w:r>
          </w:p>
        </w:tc>
      </w:tr>
    </w:tbl>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II.6) Całkowita wartość zamówienia </w:t>
      </w:r>
      <w:r w:rsidRPr="00F03F50">
        <w:rPr>
          <w:rFonts w:ascii="Times New Roman" w:eastAsia="Times New Roman" w:hAnsi="Times New Roman" w:cs="Times New Roman"/>
          <w:i/>
          <w:iCs/>
          <w:sz w:val="24"/>
          <w:szCs w:val="24"/>
          <w:lang w:eastAsia="pl-PL"/>
        </w:rPr>
        <w:t>(jeżeli zamawiający podaje informacje o wartości zamówienia)</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 xml:space="preserve">Wartość bez VAT: </w:t>
      </w:r>
      <w:r w:rsidRPr="00F03F50">
        <w:rPr>
          <w:rFonts w:ascii="Times New Roman" w:eastAsia="Times New Roman" w:hAnsi="Times New Roman" w:cs="Times New Roman"/>
          <w:sz w:val="24"/>
          <w:szCs w:val="24"/>
          <w:lang w:eastAsia="pl-PL"/>
        </w:rPr>
        <w:br/>
        <w:t xml:space="preserve">Waluta: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3F50">
        <w:rPr>
          <w:rFonts w:ascii="Times New Roman" w:eastAsia="Times New Roman" w:hAnsi="Times New Roman" w:cs="Times New Roman"/>
          <w:b/>
          <w:bCs/>
          <w:sz w:val="24"/>
          <w:szCs w:val="24"/>
          <w:lang w:eastAsia="pl-PL"/>
        </w:rPr>
        <w:t>Pzp</w:t>
      </w:r>
      <w:proofErr w:type="spellEnd"/>
      <w:r w:rsidRPr="00F03F50">
        <w:rPr>
          <w:rFonts w:ascii="Times New Roman" w:eastAsia="Times New Roman" w:hAnsi="Times New Roman" w:cs="Times New Roman"/>
          <w:b/>
          <w:bCs/>
          <w:sz w:val="24"/>
          <w:szCs w:val="24"/>
          <w:lang w:eastAsia="pl-PL"/>
        </w:rPr>
        <w:t xml:space="preserve">: </w:t>
      </w: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3F50">
        <w:rPr>
          <w:rFonts w:ascii="Times New Roman" w:eastAsia="Times New Roman" w:hAnsi="Times New Roman" w:cs="Times New Roman"/>
          <w:sz w:val="24"/>
          <w:szCs w:val="24"/>
          <w:lang w:eastAsia="pl-PL"/>
        </w:rPr>
        <w:t>Pzp</w:t>
      </w:r>
      <w:proofErr w:type="spellEnd"/>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miesiącach:   </w:t>
      </w:r>
      <w:r w:rsidRPr="00F03F50">
        <w:rPr>
          <w:rFonts w:ascii="Times New Roman" w:eastAsia="Times New Roman" w:hAnsi="Times New Roman" w:cs="Times New Roman"/>
          <w:i/>
          <w:iCs/>
          <w:sz w:val="24"/>
          <w:szCs w:val="24"/>
          <w:lang w:eastAsia="pl-PL"/>
        </w:rPr>
        <w:t xml:space="preserve"> lub </w:t>
      </w:r>
      <w:r w:rsidRPr="00F03F50">
        <w:rPr>
          <w:rFonts w:ascii="Times New Roman" w:eastAsia="Times New Roman" w:hAnsi="Times New Roman" w:cs="Times New Roman"/>
          <w:b/>
          <w:bCs/>
          <w:sz w:val="24"/>
          <w:szCs w:val="24"/>
          <w:lang w:eastAsia="pl-PL"/>
        </w:rPr>
        <w:t>dniach:</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i/>
          <w:iCs/>
          <w:sz w:val="24"/>
          <w:szCs w:val="24"/>
          <w:lang w:eastAsia="pl-PL"/>
        </w:rPr>
        <w:t>lub</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data rozpoczęcia: </w:t>
      </w:r>
      <w:r w:rsidRPr="00F03F50">
        <w:rPr>
          <w:rFonts w:ascii="Times New Roman" w:eastAsia="Times New Roman" w:hAnsi="Times New Roman" w:cs="Times New Roman"/>
          <w:sz w:val="24"/>
          <w:szCs w:val="24"/>
          <w:lang w:eastAsia="pl-PL"/>
        </w:rPr>
        <w:t> </w:t>
      </w:r>
      <w:r w:rsidRPr="00F03F50">
        <w:rPr>
          <w:rFonts w:ascii="Times New Roman" w:eastAsia="Times New Roman" w:hAnsi="Times New Roman" w:cs="Times New Roman"/>
          <w:i/>
          <w:iCs/>
          <w:sz w:val="24"/>
          <w:szCs w:val="24"/>
          <w:lang w:eastAsia="pl-PL"/>
        </w:rPr>
        <w:t xml:space="preserve"> lub </w:t>
      </w:r>
      <w:r w:rsidRPr="00F03F50">
        <w:rPr>
          <w:rFonts w:ascii="Times New Roman" w:eastAsia="Times New Roman" w:hAnsi="Times New Roman" w:cs="Times New Roman"/>
          <w:b/>
          <w:bCs/>
          <w:sz w:val="24"/>
          <w:szCs w:val="24"/>
          <w:lang w:eastAsia="pl-PL"/>
        </w:rPr>
        <w:t xml:space="preserve">zakończenia: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II.9) Informacje dodatkowe: </w:t>
      </w:r>
      <w:r w:rsidRPr="00F03F50">
        <w:rPr>
          <w:rFonts w:ascii="Times New Roman" w:eastAsia="Times New Roman" w:hAnsi="Times New Roman" w:cs="Times New Roman"/>
          <w:sz w:val="24"/>
          <w:szCs w:val="24"/>
          <w:lang w:eastAsia="pl-PL"/>
        </w:rPr>
        <w:t xml:space="preserve">1. Zamawiający wymaga realizacji przedmiotu zamówienia w trzech Etapach, zgodnie z załącznikiem nr 6 do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2. Termin realizacji Etapu 1 stanowi jedno z kryteriów oceny oferty. Wykonawca w formularzu oferty powinien podać termin wykonania Etapu 1 określony w dniach roboczych. Maksymalny termin wykonania Etapu 1, zgodny z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- 20 dni roboczych od dnia zawarcia umowy. 3. Termin realizacji Etapu 2 - do 30 dni roboczych od dnia zawarcia umowy. 4. Termin realizacji Etapu 3 - do 120 dni roboczych od dnia zawarcia umowy. </w:t>
      </w:r>
    </w:p>
    <w:p w:rsidR="00F03F50" w:rsidRPr="00F03F50" w:rsidRDefault="00F03F50" w:rsidP="00F03F50">
      <w:pPr>
        <w:spacing w:after="0" w:line="450" w:lineRule="atLeast"/>
        <w:rPr>
          <w:rFonts w:ascii="Times New Roman" w:eastAsia="Times New Roman" w:hAnsi="Times New Roman" w:cs="Times New Roman"/>
          <w:b/>
          <w:bCs/>
          <w:sz w:val="27"/>
          <w:szCs w:val="27"/>
          <w:lang w:eastAsia="pl-PL"/>
        </w:rPr>
      </w:pPr>
      <w:r w:rsidRPr="00F03F50">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III.1) WARUNKI UDZIAŁU W POSTĘPOWANIU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 xml:space="preserve">Określenie warunków: </w:t>
      </w:r>
      <w:r w:rsidRPr="00F03F50">
        <w:rPr>
          <w:rFonts w:ascii="Times New Roman" w:eastAsia="Times New Roman" w:hAnsi="Times New Roman" w:cs="Times New Roman"/>
          <w:sz w:val="24"/>
          <w:szCs w:val="24"/>
          <w:lang w:eastAsia="pl-PL"/>
        </w:rPr>
        <w:br/>
        <w:t xml:space="preserve">Informacje dodatkowe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III.1.2) Sytuacja finansowa lub ekonomiczna </w:t>
      </w:r>
      <w:r w:rsidRPr="00F03F50">
        <w:rPr>
          <w:rFonts w:ascii="Times New Roman" w:eastAsia="Times New Roman" w:hAnsi="Times New Roman" w:cs="Times New Roman"/>
          <w:sz w:val="24"/>
          <w:szCs w:val="24"/>
          <w:lang w:eastAsia="pl-PL"/>
        </w:rPr>
        <w:br/>
        <w:t xml:space="preserve">Określenie warunków: </w:t>
      </w:r>
      <w:r w:rsidRPr="00F03F50">
        <w:rPr>
          <w:rFonts w:ascii="Times New Roman" w:eastAsia="Times New Roman" w:hAnsi="Times New Roman" w:cs="Times New Roman"/>
          <w:sz w:val="24"/>
          <w:szCs w:val="24"/>
          <w:lang w:eastAsia="pl-PL"/>
        </w:rPr>
        <w:br/>
        <w:t xml:space="preserve">Informacje dodatkowe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III.1.3) Zdolność techniczna lub zawodowa </w:t>
      </w:r>
      <w:r w:rsidRPr="00F03F50">
        <w:rPr>
          <w:rFonts w:ascii="Times New Roman" w:eastAsia="Times New Roman" w:hAnsi="Times New Roman" w:cs="Times New Roman"/>
          <w:sz w:val="24"/>
          <w:szCs w:val="24"/>
          <w:lang w:eastAsia="pl-PL"/>
        </w:rPr>
        <w:br/>
        <w:t xml:space="preserve">Określenie warunków: Określenie warunków: O udzielenie zamówienia może się ubiegać wykonawca, który spełnia poniżej określone warunki udziału w postępowaniu dotyczący zdolności technicznej lub zawodowej. Minimalny poziom zdolności: zamawiający uzna, że wykonawca posiada wymagane zdolności techniczne lub zawodowe zapewniające należyte wykonanie zamówienia, jeżeli wykonawca: 1) wykonał należycie w okresie ostatnich pięciu lat przed upływem terminu składania ofert, a jeżeli okres prowadzenia działalności jest krótszy – w tym okresie, minimum: a) dwie dostawy, polegające (każda dostawa) na dostawie systemu sprzedaży i rezerwacji biletów, wraz z usługą wdrożenia obejmującą co najmniej instalację, wdrożenie i konfigurację systemu, na podstawie umowy o wartości min. 100 000,00 zł netto; oraz b) dwie dostawy, polegające (każda dostawa) na dostawie systemu zarządzania zasobami instytucji, wraz z usługą wdrożenia obejmującą co najmniej instalację, wdrożenie i konfigurację systemu, na podstawie umowy o wartości min. 40 000, 00 zł netto. Przez „system zarządzania zasobami instytucji” należy rozumieć oprogramowanie umożliwiające co najmniej kompleksowe planowanie, organizację i zarządzanie wydarzeniami w instytucji, w tym rezerwację lub wynajęcie </w:t>
      </w:r>
      <w:proofErr w:type="spellStart"/>
      <w:r w:rsidRPr="00F03F50">
        <w:rPr>
          <w:rFonts w:ascii="Times New Roman" w:eastAsia="Times New Roman" w:hAnsi="Times New Roman" w:cs="Times New Roman"/>
          <w:sz w:val="24"/>
          <w:szCs w:val="24"/>
          <w:lang w:eastAsia="pl-PL"/>
        </w:rPr>
        <w:t>sal</w:t>
      </w:r>
      <w:proofErr w:type="spellEnd"/>
      <w:r w:rsidRPr="00F03F50">
        <w:rPr>
          <w:rFonts w:ascii="Times New Roman" w:eastAsia="Times New Roman" w:hAnsi="Times New Roman" w:cs="Times New Roman"/>
          <w:sz w:val="24"/>
          <w:szCs w:val="24"/>
          <w:lang w:eastAsia="pl-PL"/>
        </w:rPr>
        <w:t xml:space="preserve">/pomieszczeń. - z zastrzeżeniem, że dostawy, o których mowa w lit. a i b mogły zostać zrealizowane w ramach tych samych lub osobnych umów. Zamawiający wymaga, aby wdrożenia, o których mowa w lit. a i b powyżej, były zakończone na dzień składania ofert. W przypadku składania oferty wspólnej, wykonawcy składający ofertę wspólną, mogą wykazać łączne spełnianie ww. warunku. 2) dysponuje lub będzie dysponować minimum trzema osobami, które skierowane zostaną przez Wykonawcę do realizacji zamówienia publicznego (jako Zespół Projektowy), w tym: a) jedną osobą, która pełnić będzie podczas realizacji zamówienia funkcję kierownika projektu, która to osoba pełniła funkcję kierownika projektu lub równoważną rolę podczas realizacji co najmniej trzech ukończonych projektów polegających (każdy projekt) na dostawie systemu sprzedaży i rezerwacji biletów, wraz z usługą wdrożenia obejmującą co najmniej instalację, wdrożenie i konfigurację systemu z tym, że wartość każdej umowy, na podstawie której realizowano ww. projekty, musiała opiewać na co najmniej 100 000 zł netto, oraz b) dwoma osobami, które pełnić będą podczas realizacji zamówienia funkcje programistów, z zastrzeżeniem, że każda z tych osób powinna posiadać doświadczenie polegające na uczestnictwie, w co najmniej dwóch ukończonych projektach polegających (każdy projekt) na dostawie systemu sprzedaży i rezerwacji biletów lub systemu zarządzania zasobami instytucji, wraz z usługą wdrożenia obejmującą co najmniej instalację, wdrożenie i konfigurację systemu, w roli osoby odpowiedzialnej za pisanie/tworzenie programów lub aplikacji na potrzeby ww. systemów informatycznych oraz modyfikacje i rozwój. Przez „system zarządzania zasobami instytucji” należy rozumieć oprogramowanie umożliwiające co najmniej kompleksowe planowanie, organizację i zarządzanie wydarzeniami w instytucji, w tym rezerwację lub wynajęcie </w:t>
      </w:r>
      <w:proofErr w:type="spellStart"/>
      <w:r w:rsidRPr="00F03F50">
        <w:rPr>
          <w:rFonts w:ascii="Times New Roman" w:eastAsia="Times New Roman" w:hAnsi="Times New Roman" w:cs="Times New Roman"/>
          <w:sz w:val="24"/>
          <w:szCs w:val="24"/>
          <w:lang w:eastAsia="pl-PL"/>
        </w:rPr>
        <w:t>sal</w:t>
      </w:r>
      <w:proofErr w:type="spellEnd"/>
      <w:r w:rsidRPr="00F03F50">
        <w:rPr>
          <w:rFonts w:ascii="Times New Roman" w:eastAsia="Times New Roman" w:hAnsi="Times New Roman" w:cs="Times New Roman"/>
          <w:sz w:val="24"/>
          <w:szCs w:val="24"/>
          <w:lang w:eastAsia="pl-PL"/>
        </w:rPr>
        <w:t xml:space="preserve">/pomieszczeń. W przypadku składania oferty wspólnej, wykonawcy składający ofertę wspólną, mogą wykazać łączne spełnianie ww. warunku. W przypadku, gdy jakakolwiek wartość dotycząca ww. warunków zamówienia wyrażona będzie w walucie obcej, należy przeliczyć tę wartość w oparciu o średni kurs walut NBP dla danej waluty z daty wszczęcia postępowania o udzielenie zamówienia publicznego (za datę wszczęcia postępowania Zamawiający uznaje datę umieszczenia ogłoszenia o zamówieniu na stronie internetowej). Jeżeli w tym dniu nie będzie opublikowany średni kurs NBP, należy przyjąć kurs średni z ostatniej tabeli przed wszczęciem postępowania. W przypadku natomiast, gdy jakakolwiek wartość dotycząca ww. warunków wyrażona będzie w walucie obcej nie znajdującej się w dacie wszczęcia postępowania w obrocie, należy dokonać przeliczenia tych kwot na złotówki na podstawie ostatniego średniego kursu złotego w stosunku do tych walut, ujawnionego w Tabeli Kursów NBP. </w:t>
      </w:r>
      <w:r w:rsidRPr="00F03F5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3F50">
        <w:rPr>
          <w:rFonts w:ascii="Times New Roman" w:eastAsia="Times New Roman" w:hAnsi="Times New Roman" w:cs="Times New Roman"/>
          <w:sz w:val="24"/>
          <w:szCs w:val="24"/>
          <w:lang w:eastAsia="pl-PL"/>
        </w:rPr>
        <w:br/>
        <w:t xml:space="preserve">Informacje dodatkowe: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III.2) PODSTAWY WYKLUCZENIA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3F50">
        <w:rPr>
          <w:rFonts w:ascii="Times New Roman" w:eastAsia="Times New Roman" w:hAnsi="Times New Roman" w:cs="Times New Roman"/>
          <w:b/>
          <w:bCs/>
          <w:sz w:val="24"/>
          <w:szCs w:val="24"/>
          <w:lang w:eastAsia="pl-PL"/>
        </w:rPr>
        <w:t>Pzp</w:t>
      </w:r>
      <w:proofErr w:type="spellEnd"/>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3F50">
        <w:rPr>
          <w:rFonts w:ascii="Times New Roman" w:eastAsia="Times New Roman" w:hAnsi="Times New Roman" w:cs="Times New Roman"/>
          <w:b/>
          <w:bCs/>
          <w:sz w:val="24"/>
          <w:szCs w:val="24"/>
          <w:lang w:eastAsia="pl-PL"/>
        </w:rPr>
        <w:t>Pzp</w:t>
      </w:r>
      <w:proofErr w:type="spellEnd"/>
      <w:r w:rsidRPr="00F03F5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3F50">
        <w:rPr>
          <w:rFonts w:ascii="Times New Roman" w:eastAsia="Times New Roman" w:hAnsi="Times New Roman" w:cs="Times New Roman"/>
          <w:sz w:val="24"/>
          <w:szCs w:val="24"/>
          <w:lang w:eastAsia="pl-PL"/>
        </w:rPr>
        <w:t>Pzp</w:t>
      </w:r>
      <w:proofErr w:type="spellEnd"/>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Tak (podstawa wykluczenia określona w art</w:t>
      </w:r>
      <w:r>
        <w:rPr>
          <w:rFonts w:ascii="Times New Roman" w:eastAsia="Times New Roman" w:hAnsi="Times New Roman" w:cs="Times New Roman"/>
          <w:sz w:val="24"/>
          <w:szCs w:val="24"/>
          <w:lang w:eastAsia="pl-PL"/>
        </w:rPr>
        <w:t xml:space="preserve">. 24 ust. 5 pkt 2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 xml:space="preserve">Tak (podstawa wykluczenia określona w art. </w:t>
      </w:r>
      <w:r>
        <w:rPr>
          <w:rFonts w:ascii="Times New Roman" w:eastAsia="Times New Roman" w:hAnsi="Times New Roman" w:cs="Times New Roman"/>
          <w:sz w:val="24"/>
          <w:szCs w:val="24"/>
          <w:lang w:eastAsia="pl-PL"/>
        </w:rPr>
        <w:t xml:space="preserve">24 ust. 5 pkt 4 ustawy </w:t>
      </w:r>
      <w:proofErr w:type="spellStart"/>
      <w:r>
        <w:rPr>
          <w:rFonts w:ascii="Times New Roman" w:eastAsia="Times New Roman" w:hAnsi="Times New Roman" w:cs="Times New Roman"/>
          <w:sz w:val="24"/>
          <w:szCs w:val="24"/>
          <w:lang w:eastAsia="pl-PL"/>
        </w:rPr>
        <w:t>Pzp</w:t>
      </w:r>
      <w:proofErr w:type="spellEnd"/>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3F50">
        <w:rPr>
          <w:rFonts w:ascii="Times New Roman" w:eastAsia="Times New Roman" w:hAnsi="Times New Roman" w:cs="Times New Roman"/>
          <w:sz w:val="24"/>
          <w:szCs w:val="24"/>
          <w:lang w:eastAsia="pl-PL"/>
        </w:rPr>
        <w:br/>
        <w:t xml:space="preserve">Tak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Oświadczenie o spełnianiu kryteriów selekcji </w:t>
      </w:r>
      <w:r w:rsidRPr="00F03F50">
        <w:rPr>
          <w:rFonts w:ascii="Times New Roman" w:eastAsia="Times New Roman" w:hAnsi="Times New Roman" w:cs="Times New Roman"/>
          <w:sz w:val="24"/>
          <w:szCs w:val="24"/>
          <w:lang w:eastAsia="pl-PL"/>
        </w:rPr>
        <w:br/>
        <w:t xml:space="preserve">Nie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III.5.1) W ZAKRESIE SPEŁNIANIA WARUNKÓW UDZIAŁU W POSTĘPOWANIU:</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III.5.2) W ZAKRESIE KRYTERIÓW SELEKCJI:</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III.7) INNE DOKUMENTY NIE WYMIENIONE W pkt III.3) - III.6)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Dokumenty wymagane przez zamawiającego, które należy dołączyć do oferty: 1) formularz oferty zgodnie z Rozdziałem I pkt 3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2) kalkulacja cenowa, według wzoru stanowiącego załącznik nr 1a do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3) oświadczenie o braku podstaw wykluczenia, zgodnie z Rozdziałem V pkt 3 </w:t>
      </w:r>
      <w:proofErr w:type="spellStart"/>
      <w:r w:rsidRPr="00F03F50">
        <w:rPr>
          <w:rFonts w:ascii="Times New Roman" w:eastAsia="Times New Roman" w:hAnsi="Times New Roman" w:cs="Times New Roman"/>
          <w:sz w:val="24"/>
          <w:szCs w:val="24"/>
          <w:lang w:eastAsia="pl-PL"/>
        </w:rPr>
        <w:t>ppkt</w:t>
      </w:r>
      <w:proofErr w:type="spellEnd"/>
      <w:r w:rsidRPr="00F03F50">
        <w:rPr>
          <w:rFonts w:ascii="Times New Roman" w:eastAsia="Times New Roman" w:hAnsi="Times New Roman" w:cs="Times New Roman"/>
          <w:sz w:val="24"/>
          <w:szCs w:val="24"/>
          <w:lang w:eastAsia="pl-PL"/>
        </w:rPr>
        <w:t xml:space="preserve"> 1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 przypadku składania oferty wspólnej ww. oświadczenie składa każdy z wykonawców składających ofertę wspólną. Ww. oświadczenie należy złożyć w oryginale. 4) oświadczenie o spełnianiu warunków udziału i podmiotach trzecich, zgodnie z Rozdziałem V pkt 3 </w:t>
      </w:r>
      <w:proofErr w:type="spellStart"/>
      <w:r w:rsidRPr="00F03F50">
        <w:rPr>
          <w:rFonts w:ascii="Times New Roman" w:eastAsia="Times New Roman" w:hAnsi="Times New Roman" w:cs="Times New Roman"/>
          <w:sz w:val="24"/>
          <w:szCs w:val="24"/>
          <w:lang w:eastAsia="pl-PL"/>
        </w:rPr>
        <w:t>ppkt</w:t>
      </w:r>
      <w:proofErr w:type="spellEnd"/>
      <w:r w:rsidRPr="00F03F50">
        <w:rPr>
          <w:rFonts w:ascii="Times New Roman" w:eastAsia="Times New Roman" w:hAnsi="Times New Roman" w:cs="Times New Roman"/>
          <w:sz w:val="24"/>
          <w:szCs w:val="24"/>
          <w:lang w:eastAsia="pl-PL"/>
        </w:rPr>
        <w:t xml:space="preserve"> 2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 przypadku składania oferty wspólnej należy złożyć jeden wspólny formularz. Ww. oświadczenie należy złożyć w oryginale. 5) zobowiązanie podmiotu trzeciego, zgodnie z Rozdziałem V pkt 4 </w:t>
      </w:r>
      <w:proofErr w:type="spellStart"/>
      <w:r w:rsidRPr="00F03F50">
        <w:rPr>
          <w:rFonts w:ascii="Times New Roman" w:eastAsia="Times New Roman" w:hAnsi="Times New Roman" w:cs="Times New Roman"/>
          <w:sz w:val="24"/>
          <w:szCs w:val="24"/>
          <w:lang w:eastAsia="pl-PL"/>
        </w:rPr>
        <w:t>ppkt</w:t>
      </w:r>
      <w:proofErr w:type="spellEnd"/>
      <w:r w:rsidRPr="00F03F50">
        <w:rPr>
          <w:rFonts w:ascii="Times New Roman" w:eastAsia="Times New Roman" w:hAnsi="Times New Roman" w:cs="Times New Roman"/>
          <w:sz w:val="24"/>
          <w:szCs w:val="24"/>
          <w:lang w:eastAsia="pl-PL"/>
        </w:rPr>
        <w:t xml:space="preserve"> 2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jeżeli wykonawca w celu potwierdzenia spełniania warunków udziału w postępowaniu, zamierza polegać na zdolnościach technicznych lub zawodowych lub sytuacji finansowej lub ekonomicznej innych podmiotów; Ww. oświadczenie należy złożyć w oryginale lub kopii notarialnie potwierdzonej. 6) odpowiednie pełnomocnictwa tylko w sytuacjach określonych w Rozdziale I pkt 5 zdanie 2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lub w przypadku składania oferty wspólnej (Rozdział III pkt 1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Ww. pełnomocnictwa należy złożyć w oryginale lub kopii notarialnie potwierdzonej. 7) oświadczenie według wzoru stanowiącego załącznik nr 1 do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wskazujące część zamówienia, której wykonanie wykonawca powierzy podwykonawcom (jeżeli wykonawca przewiduje udział podwykonawców) oraz firmy podwykonawców (jeżeli są znane); W przypadku składania oferty wspólnej należy złożyć jedno wspólne oświadczenie. Ww. oświadczenie należy złożyć w oryginale. </w:t>
      </w:r>
    </w:p>
    <w:p w:rsidR="00F03F50" w:rsidRPr="00F03F50" w:rsidRDefault="00F03F50" w:rsidP="00F03F50">
      <w:pPr>
        <w:spacing w:after="0" w:line="450" w:lineRule="atLeast"/>
        <w:rPr>
          <w:rFonts w:ascii="Times New Roman" w:eastAsia="Times New Roman" w:hAnsi="Times New Roman" w:cs="Times New Roman"/>
          <w:b/>
          <w:bCs/>
          <w:sz w:val="27"/>
          <w:szCs w:val="27"/>
          <w:lang w:eastAsia="pl-PL"/>
        </w:rPr>
      </w:pPr>
      <w:r w:rsidRPr="00F03F50">
        <w:rPr>
          <w:rFonts w:ascii="Times New Roman" w:eastAsia="Times New Roman" w:hAnsi="Times New Roman" w:cs="Times New Roman"/>
          <w:b/>
          <w:bCs/>
          <w:sz w:val="27"/>
          <w:szCs w:val="27"/>
          <w:u w:val="single"/>
          <w:lang w:eastAsia="pl-PL"/>
        </w:rPr>
        <w:t xml:space="preserve">SEKCJA IV: PROCEDURA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IV.1) OPIS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IV.1.1) Tryb udzielenia zamówienia: </w:t>
      </w:r>
      <w:r w:rsidRPr="00F03F50">
        <w:rPr>
          <w:rFonts w:ascii="Times New Roman" w:eastAsia="Times New Roman" w:hAnsi="Times New Roman" w:cs="Times New Roman"/>
          <w:sz w:val="24"/>
          <w:szCs w:val="24"/>
          <w:lang w:eastAsia="pl-PL"/>
        </w:rPr>
        <w:t xml:space="preserve">Przetarg nieograniczony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IV.1.2) Zamawiający żąda wniesienia wadium:</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Tak </w:t>
      </w:r>
      <w:r w:rsidRPr="00F03F50">
        <w:rPr>
          <w:rFonts w:ascii="Times New Roman" w:eastAsia="Times New Roman" w:hAnsi="Times New Roman" w:cs="Times New Roman"/>
          <w:sz w:val="24"/>
          <w:szCs w:val="24"/>
          <w:lang w:eastAsia="pl-PL"/>
        </w:rPr>
        <w:br/>
        <w:t xml:space="preserve">Informacja na temat wadium </w:t>
      </w:r>
      <w:r w:rsidRPr="00F03F50">
        <w:rPr>
          <w:rFonts w:ascii="Times New Roman" w:eastAsia="Times New Roman" w:hAnsi="Times New Roman" w:cs="Times New Roman"/>
          <w:sz w:val="24"/>
          <w:szCs w:val="24"/>
          <w:lang w:eastAsia="pl-PL"/>
        </w:rPr>
        <w:br/>
      </w:r>
      <w:proofErr w:type="spellStart"/>
      <w:r w:rsidRPr="00F03F50">
        <w:rPr>
          <w:rFonts w:ascii="Times New Roman" w:eastAsia="Times New Roman" w:hAnsi="Times New Roman" w:cs="Times New Roman"/>
          <w:sz w:val="24"/>
          <w:szCs w:val="24"/>
          <w:lang w:eastAsia="pl-PL"/>
        </w:rPr>
        <w:t>Wadium</w:t>
      </w:r>
      <w:proofErr w:type="spellEnd"/>
      <w:r w:rsidRPr="00F03F50">
        <w:rPr>
          <w:rFonts w:ascii="Times New Roman" w:eastAsia="Times New Roman" w:hAnsi="Times New Roman" w:cs="Times New Roman"/>
          <w:sz w:val="24"/>
          <w:szCs w:val="24"/>
          <w:lang w:eastAsia="pl-PL"/>
        </w:rPr>
        <w:t xml:space="preserve"> należy wnieść w wysokości 7 000 zł (słownie: siedem tysięcy złotych) przed upływem terminu składania ofert. Decyduje moment wpływu środków do zamawiającego.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IV.1.3) Przewiduje się udzielenie zaliczek na poczet wykonania zamówienia:</w:t>
      </w:r>
      <w:r w:rsidRPr="00F03F50">
        <w:rPr>
          <w:rFonts w:ascii="Times New Roman" w:eastAsia="Times New Roman" w:hAnsi="Times New Roman" w:cs="Times New Roman"/>
          <w:sz w:val="24"/>
          <w:szCs w:val="24"/>
          <w:lang w:eastAsia="pl-PL"/>
        </w:rPr>
        <w:t xml:space="preserv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Należy podać informacje na temat udzielania zaliczek: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3F50">
        <w:rPr>
          <w:rFonts w:ascii="Times New Roman" w:eastAsia="Times New Roman" w:hAnsi="Times New Roman" w:cs="Times New Roman"/>
          <w:sz w:val="24"/>
          <w:szCs w:val="24"/>
          <w:lang w:eastAsia="pl-PL"/>
        </w:rPr>
        <w:br/>
        <w:t xml:space="preserve">Nie </w:t>
      </w:r>
      <w:r w:rsidRPr="00F03F50">
        <w:rPr>
          <w:rFonts w:ascii="Times New Roman" w:eastAsia="Times New Roman" w:hAnsi="Times New Roman" w:cs="Times New Roman"/>
          <w:sz w:val="24"/>
          <w:szCs w:val="24"/>
          <w:lang w:eastAsia="pl-PL"/>
        </w:rPr>
        <w:br/>
        <w:t xml:space="preserve">Informacje dodatkowe: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IV.1.5.) Wymaga się złożenia oferty wariantowej: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Nie </w:t>
      </w:r>
      <w:r w:rsidRPr="00F03F50">
        <w:rPr>
          <w:rFonts w:ascii="Times New Roman" w:eastAsia="Times New Roman" w:hAnsi="Times New Roman" w:cs="Times New Roman"/>
          <w:sz w:val="24"/>
          <w:szCs w:val="24"/>
          <w:lang w:eastAsia="pl-PL"/>
        </w:rPr>
        <w:br/>
        <w:t xml:space="preserve">Dopuszcza się złożenie oferty wariantowej </w:t>
      </w:r>
      <w:r w:rsidRPr="00F03F50">
        <w:rPr>
          <w:rFonts w:ascii="Times New Roman" w:eastAsia="Times New Roman" w:hAnsi="Times New Roman" w:cs="Times New Roman"/>
          <w:sz w:val="24"/>
          <w:szCs w:val="24"/>
          <w:lang w:eastAsia="pl-PL"/>
        </w:rPr>
        <w:br/>
        <w:t xml:space="preserve">Nie </w:t>
      </w:r>
      <w:r w:rsidRPr="00F03F5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Liczba wykonawców   </w:t>
      </w:r>
      <w:r w:rsidRPr="00F03F50">
        <w:rPr>
          <w:rFonts w:ascii="Times New Roman" w:eastAsia="Times New Roman" w:hAnsi="Times New Roman" w:cs="Times New Roman"/>
          <w:sz w:val="24"/>
          <w:szCs w:val="24"/>
          <w:lang w:eastAsia="pl-PL"/>
        </w:rPr>
        <w:br/>
        <w:t xml:space="preserve">Przewidywana minimalna liczba wykonawców </w:t>
      </w:r>
      <w:r w:rsidRPr="00F03F50">
        <w:rPr>
          <w:rFonts w:ascii="Times New Roman" w:eastAsia="Times New Roman" w:hAnsi="Times New Roman" w:cs="Times New Roman"/>
          <w:sz w:val="24"/>
          <w:szCs w:val="24"/>
          <w:lang w:eastAsia="pl-PL"/>
        </w:rPr>
        <w:br/>
        <w:t xml:space="preserve">Maksymalna liczba wykonawców   </w:t>
      </w:r>
      <w:r w:rsidRPr="00F03F50">
        <w:rPr>
          <w:rFonts w:ascii="Times New Roman" w:eastAsia="Times New Roman" w:hAnsi="Times New Roman" w:cs="Times New Roman"/>
          <w:sz w:val="24"/>
          <w:szCs w:val="24"/>
          <w:lang w:eastAsia="pl-PL"/>
        </w:rPr>
        <w:br/>
        <w:t xml:space="preserve">Kryteria selekcji wykonawców: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IV.1.7) Informacje na temat umowy ramowej lub dynamicznego systemu zakupów: </w:t>
      </w:r>
    </w:p>
    <w:p w:rsidR="00F03F50" w:rsidRPr="00F03F50" w:rsidRDefault="006F01A1" w:rsidP="00F03F50">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Czy przewiduje się ograniczenie licz</w:t>
      </w:r>
      <w:r>
        <w:rPr>
          <w:rFonts w:ascii="Times New Roman" w:eastAsia="Times New Roman" w:hAnsi="Times New Roman" w:cs="Times New Roman"/>
          <w:sz w:val="24"/>
          <w:szCs w:val="24"/>
          <w:lang w:eastAsia="pl-PL"/>
        </w:rPr>
        <w:t xml:space="preserve">by uczestników umowy ramowej: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Przewidziana maksymalna liczba uczestników umowy ramowej:</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 xml:space="preserve">Zamówienie obejmuje ustanowienie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 xml:space="preserve">Adres strony internetowej, na której będą zamieszczone dodatkowe informacje dotyczące </w:t>
      </w:r>
      <w:r>
        <w:rPr>
          <w:rFonts w:ascii="Times New Roman" w:eastAsia="Times New Roman" w:hAnsi="Times New Roman" w:cs="Times New Roman"/>
          <w:sz w:val="24"/>
          <w:szCs w:val="24"/>
          <w:lang w:eastAsia="pl-PL"/>
        </w:rPr>
        <w:t xml:space="preserve">dynamicznego systemu zakupów: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W ramach umowy ramowej/dynamicznego systemu zakupów dopuszcza się złożenie ofert w form</w:t>
      </w:r>
      <w:r>
        <w:rPr>
          <w:rFonts w:ascii="Times New Roman" w:eastAsia="Times New Roman" w:hAnsi="Times New Roman" w:cs="Times New Roman"/>
          <w:sz w:val="24"/>
          <w:szCs w:val="24"/>
          <w:lang w:eastAsia="pl-PL"/>
        </w:rPr>
        <w:t xml:space="preserve">ie katalogów elektronicznych: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 xml:space="preserve">Przewiduje się pobranie ze złożonych katalogów elektronicznych informacji potrzebnych do sporządzenia ofert w ramach umowy ramowej/dynamicznego systemu zakupów: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IV.1.8) Aukcja elektroniczna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Przewidziane jest przeprowadzenie aukcji elektronicznej </w:t>
      </w:r>
      <w:r w:rsidR="00F03F50" w:rsidRPr="00F03F50">
        <w:rPr>
          <w:rFonts w:ascii="Times New Roman" w:eastAsia="Times New Roman" w:hAnsi="Times New Roman" w:cs="Times New Roman"/>
          <w:i/>
          <w:iCs/>
          <w:sz w:val="24"/>
          <w:szCs w:val="24"/>
          <w:lang w:eastAsia="pl-PL"/>
        </w:rPr>
        <w:t xml:space="preserve">(przetarg nieograniczony, przetarg ograniczony, negocjacje z ogłoszeniem) </w:t>
      </w:r>
      <w:r w:rsidR="00F03F50" w:rsidRPr="00F03F50">
        <w:rPr>
          <w:rFonts w:ascii="Times New Roman" w:eastAsia="Times New Roman" w:hAnsi="Times New Roman" w:cs="Times New Roman"/>
          <w:sz w:val="24"/>
          <w:szCs w:val="24"/>
          <w:lang w:eastAsia="pl-PL"/>
        </w:rPr>
        <w:t xml:space="preserve">Nie </w:t>
      </w:r>
      <w:r w:rsidR="00F03F50" w:rsidRPr="00F03F50">
        <w:rPr>
          <w:rFonts w:ascii="Times New Roman" w:eastAsia="Times New Roman" w:hAnsi="Times New Roman" w:cs="Times New Roman"/>
          <w:sz w:val="24"/>
          <w:szCs w:val="24"/>
          <w:lang w:eastAsia="pl-PL"/>
        </w:rPr>
        <w:br/>
        <w:t>Należy podać adres strony internetowej, na któ</w:t>
      </w:r>
      <w:r>
        <w:rPr>
          <w:rFonts w:ascii="Times New Roman" w:eastAsia="Times New Roman" w:hAnsi="Times New Roman" w:cs="Times New Roman"/>
          <w:sz w:val="24"/>
          <w:szCs w:val="24"/>
          <w:lang w:eastAsia="pl-PL"/>
        </w:rPr>
        <w:t xml:space="preserve">rej aukcja będzie prowadzona: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 xml:space="preserve">Należy podać, które informacje zostaną udostępnione wykonawcom w trakcie aukcji elektronicznej oraz jaki będzie termin ich udostępnienia: </w:t>
      </w:r>
      <w:r w:rsidR="00F03F50" w:rsidRPr="00F03F50">
        <w:rPr>
          <w:rFonts w:ascii="Times New Roman" w:eastAsia="Times New Roman" w:hAnsi="Times New Roman" w:cs="Times New Roman"/>
          <w:sz w:val="24"/>
          <w:szCs w:val="24"/>
          <w:lang w:eastAsia="pl-PL"/>
        </w:rPr>
        <w:br/>
        <w:t xml:space="preserve">Informacje dotyczące przebiegu aukcji elektronicznej: </w:t>
      </w:r>
      <w:r w:rsidR="00F03F50" w:rsidRPr="00F03F5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00F03F50" w:rsidRPr="00F03F5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00F03F50" w:rsidRPr="00F03F50">
        <w:rPr>
          <w:rFonts w:ascii="Times New Roman" w:eastAsia="Times New Roman" w:hAnsi="Times New Roman" w:cs="Times New Roman"/>
          <w:sz w:val="24"/>
          <w:szCs w:val="24"/>
          <w:lang w:eastAsia="pl-PL"/>
        </w:rPr>
        <w:br/>
        <w:t xml:space="preserve">Wymagania dotyczące rejestracji i identyfikacji wykonawców w aukcji elektronicznej: </w:t>
      </w:r>
      <w:r w:rsidR="00F03F50" w:rsidRPr="00F03F50">
        <w:rPr>
          <w:rFonts w:ascii="Times New Roman" w:eastAsia="Times New Roman" w:hAnsi="Times New Roman" w:cs="Times New Roman"/>
          <w:sz w:val="24"/>
          <w:szCs w:val="24"/>
          <w:lang w:eastAsia="pl-PL"/>
        </w:rPr>
        <w:br/>
        <w:t xml:space="preserve">Informacje o liczbie etapów aukcji elektronicznej i czasie ich trwania: </w:t>
      </w:r>
    </w:p>
    <w:p w:rsidR="00F03F50" w:rsidRPr="00F03F50" w:rsidRDefault="006F01A1" w:rsidP="00F03F50">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br/>
        <w:t xml:space="preserve">Czas trwania: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 xml:space="preserve">Czy wykonawcy, którzy nie złożyli nowych postąpień, zostaną zakwalifikowani do następnego etapu: </w:t>
      </w:r>
      <w:r w:rsidR="00F03F50" w:rsidRPr="00F03F50">
        <w:rPr>
          <w:rFonts w:ascii="Times New Roman" w:eastAsia="Times New Roman" w:hAnsi="Times New Roman" w:cs="Times New Roman"/>
          <w:sz w:val="24"/>
          <w:szCs w:val="24"/>
          <w:lang w:eastAsia="pl-PL"/>
        </w:rPr>
        <w:br/>
        <w:t xml:space="preserve">Warunki zamknięcia aukcji elektronicznej: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IV.2) KRYTERIA OCENY OFERT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IV.2.1) Kryteria oceny ofert: </w:t>
      </w:r>
      <w:r w:rsidR="00F03F50" w:rsidRPr="00F03F50">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IV.2.2) Kryteria</w:t>
      </w:r>
      <w:r w:rsidR="00F03F50" w:rsidRPr="00F03F5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741"/>
        <w:gridCol w:w="1016"/>
      </w:tblGrid>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Znaczenie</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60,00</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czas usunięcia Błędu w przypadku Awarii krytycznej</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20,00</w:t>
            </w:r>
          </w:p>
        </w:tc>
      </w:tr>
      <w:tr w:rsidR="00F03F50" w:rsidRPr="00F03F50" w:rsidTr="00F03F50">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termin zakończenia realizacji (wraz z wdrożeniem) Etapu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20,00</w:t>
            </w:r>
          </w:p>
        </w:tc>
      </w:tr>
    </w:tbl>
    <w:p w:rsidR="006F01A1"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3F50">
        <w:rPr>
          <w:rFonts w:ascii="Times New Roman" w:eastAsia="Times New Roman" w:hAnsi="Times New Roman" w:cs="Times New Roman"/>
          <w:b/>
          <w:bCs/>
          <w:sz w:val="24"/>
          <w:szCs w:val="24"/>
          <w:lang w:eastAsia="pl-PL"/>
        </w:rPr>
        <w:t>Pzp</w:t>
      </w:r>
      <w:proofErr w:type="spellEnd"/>
      <w:r w:rsidRPr="00F03F50">
        <w:rPr>
          <w:rFonts w:ascii="Times New Roman" w:eastAsia="Times New Roman" w:hAnsi="Times New Roman" w:cs="Times New Roman"/>
          <w:b/>
          <w:bCs/>
          <w:sz w:val="24"/>
          <w:szCs w:val="24"/>
          <w:lang w:eastAsia="pl-PL"/>
        </w:rPr>
        <w:t xml:space="preserve"> </w:t>
      </w:r>
      <w:r w:rsidRPr="00F03F50">
        <w:rPr>
          <w:rFonts w:ascii="Times New Roman" w:eastAsia="Times New Roman" w:hAnsi="Times New Roman" w:cs="Times New Roman"/>
          <w:sz w:val="24"/>
          <w:szCs w:val="24"/>
          <w:lang w:eastAsia="pl-PL"/>
        </w:rPr>
        <w:t xml:space="preserve">(przetarg nieograniczony) </w:t>
      </w:r>
      <w:r w:rsidRPr="00F03F50">
        <w:rPr>
          <w:rFonts w:ascii="Times New Roman" w:eastAsia="Times New Roman" w:hAnsi="Times New Roman" w:cs="Times New Roman"/>
          <w:sz w:val="24"/>
          <w:szCs w:val="24"/>
          <w:lang w:eastAsia="pl-PL"/>
        </w:rPr>
        <w:br/>
        <w:t xml:space="preserve">Tak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IV.3) Negocjacje z ogłoszeniem, dialog konkurencyjny, partnerstwo innowacyjne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IV.3.1) Informacje na temat negocjacji z ogłoszeniem</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Minimalne wymagania, które mus</w:t>
      </w:r>
      <w:r w:rsidR="006F01A1">
        <w:rPr>
          <w:rFonts w:ascii="Times New Roman" w:eastAsia="Times New Roman" w:hAnsi="Times New Roman" w:cs="Times New Roman"/>
          <w:sz w:val="24"/>
          <w:szCs w:val="24"/>
          <w:lang w:eastAsia="pl-PL"/>
        </w:rPr>
        <w:t xml:space="preserve">zą spełniać wszystkie oferty: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 xml:space="preserve">Przewidziane jest zastrzeżenie prawa do udzielenia zamówienia na podstawie ofert wstępnych bez przeprowadzenia negocjacji </w:t>
      </w:r>
      <w:r w:rsidRPr="00F03F50">
        <w:rPr>
          <w:rFonts w:ascii="Times New Roman" w:eastAsia="Times New Roman" w:hAnsi="Times New Roman" w:cs="Times New Roman"/>
          <w:sz w:val="24"/>
          <w:szCs w:val="24"/>
          <w:lang w:eastAsia="pl-PL"/>
        </w:rPr>
        <w:br/>
        <w:t xml:space="preserve">Przewidziany jest podział negocjacji na etapy w celu ograniczenia liczby ofert: </w:t>
      </w:r>
      <w:r w:rsidRPr="00F03F50">
        <w:rPr>
          <w:rFonts w:ascii="Times New Roman" w:eastAsia="Times New Roman" w:hAnsi="Times New Roman" w:cs="Times New Roman"/>
          <w:sz w:val="24"/>
          <w:szCs w:val="24"/>
          <w:lang w:eastAsia="pl-PL"/>
        </w:rPr>
        <w:br/>
        <w:t>Należy podać informacje na temat etapów nego</w:t>
      </w:r>
      <w:r w:rsidR="006F01A1">
        <w:rPr>
          <w:rFonts w:ascii="Times New Roman" w:eastAsia="Times New Roman" w:hAnsi="Times New Roman" w:cs="Times New Roman"/>
          <w:sz w:val="24"/>
          <w:szCs w:val="24"/>
          <w:lang w:eastAsia="pl-PL"/>
        </w:rPr>
        <w:t xml:space="preserve">cjacji (w tym liczbę etapów): </w:t>
      </w:r>
      <w:r w:rsidR="006F01A1">
        <w:rPr>
          <w:rFonts w:ascii="Times New Roman" w:eastAsia="Times New Roman" w:hAnsi="Times New Roman" w:cs="Times New Roman"/>
          <w:sz w:val="24"/>
          <w:szCs w:val="24"/>
          <w:lang w:eastAsia="pl-PL"/>
        </w:rPr>
        <w:br/>
        <w:t xml:space="preserve">Informacje dodatkowe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IV.3.2) Informacje na temat dialogu konkurencyjnego</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Opis potrzeb i wymagań zamawiającego lub informacja o s</w:t>
      </w:r>
      <w:r w:rsidR="006F01A1">
        <w:rPr>
          <w:rFonts w:ascii="Times New Roman" w:eastAsia="Times New Roman" w:hAnsi="Times New Roman" w:cs="Times New Roman"/>
          <w:sz w:val="24"/>
          <w:szCs w:val="24"/>
          <w:lang w:eastAsia="pl-PL"/>
        </w:rPr>
        <w:t xml:space="preserve">posobie uzyskania tego opisu: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Informacja o wysokości nagród dla wykonawców, którzy podczas dialogu konkurencyjnego przedstawili rozwiązania stanowiące podstawę do składania ofert, jeżeli za</w:t>
      </w:r>
      <w:r w:rsidR="006F01A1">
        <w:rPr>
          <w:rFonts w:ascii="Times New Roman" w:eastAsia="Times New Roman" w:hAnsi="Times New Roman" w:cs="Times New Roman"/>
          <w:sz w:val="24"/>
          <w:szCs w:val="24"/>
          <w:lang w:eastAsia="pl-PL"/>
        </w:rPr>
        <w:t xml:space="preserve">mawiający przewiduje nagrody: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Wstę</w:t>
      </w:r>
      <w:r w:rsidR="006F01A1">
        <w:rPr>
          <w:rFonts w:ascii="Times New Roman" w:eastAsia="Times New Roman" w:hAnsi="Times New Roman" w:cs="Times New Roman"/>
          <w:sz w:val="24"/>
          <w:szCs w:val="24"/>
          <w:lang w:eastAsia="pl-PL"/>
        </w:rPr>
        <w:t xml:space="preserve">pny harmonogram postępowania: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 xml:space="preserve">Podział dialogu na etapy w celu ograniczenia liczby rozwiązań: </w:t>
      </w:r>
      <w:r w:rsidRPr="00F03F50">
        <w:rPr>
          <w:rFonts w:ascii="Times New Roman" w:eastAsia="Times New Roman" w:hAnsi="Times New Roman" w:cs="Times New Roman"/>
          <w:sz w:val="24"/>
          <w:szCs w:val="24"/>
          <w:lang w:eastAsia="pl-PL"/>
        </w:rPr>
        <w:br/>
        <w:t xml:space="preserve">Należy podać informacje na temat etapów dialogu: </w:t>
      </w:r>
      <w:r w:rsidRPr="00F03F50">
        <w:rPr>
          <w:rFonts w:ascii="Times New Roman" w:eastAsia="Times New Roman" w:hAnsi="Times New Roman" w:cs="Times New Roman"/>
          <w:sz w:val="24"/>
          <w:szCs w:val="24"/>
          <w:lang w:eastAsia="pl-PL"/>
        </w:rPr>
        <w:br/>
      </w:r>
    </w:p>
    <w:p w:rsidR="00F03F50" w:rsidRPr="00F03F50" w:rsidRDefault="006F01A1" w:rsidP="00F03F50">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Informacje dodatkowe: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IV.3.3) Informacje na temat partnerstwa innowacyjnego</w:t>
      </w:r>
      <w:r w:rsidR="00F03F50" w:rsidRPr="00F03F50">
        <w:rPr>
          <w:rFonts w:ascii="Times New Roman" w:eastAsia="Times New Roman" w:hAnsi="Times New Roman" w:cs="Times New Roman"/>
          <w:sz w:val="24"/>
          <w:szCs w:val="24"/>
          <w:lang w:eastAsia="pl-PL"/>
        </w:rPr>
        <w:t xml:space="preserve"> </w:t>
      </w:r>
      <w:r w:rsidR="00F03F50" w:rsidRPr="00F03F50">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sz w:val="24"/>
          <w:szCs w:val="24"/>
          <w:lang w:eastAsia="pl-PL"/>
        </w:rPr>
        <w:t>Podział negocjacji na etapy w celu ograniczeniu liczby ofert podlegających negocjacjom poprzez zastosowanie kryteriów oceny ofert wskazanych w specyfikacji i</w:t>
      </w:r>
      <w:r>
        <w:rPr>
          <w:rFonts w:ascii="Times New Roman" w:eastAsia="Times New Roman" w:hAnsi="Times New Roman" w:cs="Times New Roman"/>
          <w:sz w:val="24"/>
          <w:szCs w:val="24"/>
          <w:lang w:eastAsia="pl-PL"/>
        </w:rPr>
        <w:t xml:space="preserve">stotnych warunków zamówienia: </w:t>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00F03F50" w:rsidRPr="00F03F50">
        <w:rPr>
          <w:rFonts w:ascii="Times New Roman" w:eastAsia="Times New Roman" w:hAnsi="Times New Roman" w:cs="Times New Roman"/>
          <w:b/>
          <w:bCs/>
          <w:sz w:val="24"/>
          <w:szCs w:val="24"/>
          <w:lang w:eastAsia="pl-PL"/>
        </w:rPr>
        <w:t xml:space="preserve">IV.4) Licytacja elektroniczna </w:t>
      </w:r>
      <w:r w:rsidR="00F03F50" w:rsidRPr="00F03F50">
        <w:rPr>
          <w:rFonts w:ascii="Times New Roman" w:eastAsia="Times New Roman" w:hAnsi="Times New Roman" w:cs="Times New Roman"/>
          <w:sz w:val="24"/>
          <w:szCs w:val="24"/>
          <w:lang w:eastAsia="pl-PL"/>
        </w:rPr>
        <w:br/>
        <w:t xml:space="preserve">Adres strony internetowej, na której będzie prowadzona licytacja elektroniczna: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Informacje o liczbie etapów licytacji elektronicznej i czasie ich trwania: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Czas trw</w:t>
      </w:r>
      <w:r w:rsidR="006F01A1">
        <w:rPr>
          <w:rFonts w:ascii="Times New Roman" w:eastAsia="Times New Roman" w:hAnsi="Times New Roman" w:cs="Times New Roman"/>
          <w:sz w:val="24"/>
          <w:szCs w:val="24"/>
          <w:lang w:eastAsia="pl-PL"/>
        </w:rPr>
        <w:t xml:space="preserve">ania: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sz w:val="24"/>
          <w:szCs w:val="24"/>
          <w:lang w:eastAsia="pl-PL"/>
        </w:rPr>
        <w:t xml:space="preserve">Wykonawcy, którzy nie złożyli nowych postąpień, zostaną zakwalifikowani do następnego etapu: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Termin składania wniosków o dopuszczenie do udziału w licytacji elektronicznej: </w:t>
      </w:r>
      <w:r w:rsidRPr="00F03F50">
        <w:rPr>
          <w:rFonts w:ascii="Times New Roman" w:eastAsia="Times New Roman" w:hAnsi="Times New Roman" w:cs="Times New Roman"/>
          <w:sz w:val="24"/>
          <w:szCs w:val="24"/>
          <w:lang w:eastAsia="pl-PL"/>
        </w:rPr>
        <w:br/>
        <w:t xml:space="preserve">Data: godzina: </w:t>
      </w:r>
      <w:r w:rsidRPr="00F03F50">
        <w:rPr>
          <w:rFonts w:ascii="Times New Roman" w:eastAsia="Times New Roman" w:hAnsi="Times New Roman" w:cs="Times New Roman"/>
          <w:sz w:val="24"/>
          <w:szCs w:val="24"/>
          <w:lang w:eastAsia="pl-PL"/>
        </w:rPr>
        <w:br/>
        <w:t xml:space="preserve">Termin otwarcia licytacji elektronicznej: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Termin i warunki zamknięcia licytacji elektronicznej: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Wymagania dotyczące zabezpieczenia należytego wykonania umowy: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t xml:space="preserve">Informacje dodatkowe: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r w:rsidRPr="00F03F50">
        <w:rPr>
          <w:rFonts w:ascii="Times New Roman" w:eastAsia="Times New Roman" w:hAnsi="Times New Roman" w:cs="Times New Roman"/>
          <w:b/>
          <w:bCs/>
          <w:sz w:val="24"/>
          <w:szCs w:val="24"/>
          <w:lang w:eastAsia="pl-PL"/>
        </w:rPr>
        <w:t>IV.5) ZMIANA UMOWY</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3F50">
        <w:rPr>
          <w:rFonts w:ascii="Times New Roman" w:eastAsia="Times New Roman" w:hAnsi="Times New Roman" w:cs="Times New Roman"/>
          <w:sz w:val="24"/>
          <w:szCs w:val="24"/>
          <w:lang w:eastAsia="pl-PL"/>
        </w:rPr>
        <w:t xml:space="preserve"> Tak </w:t>
      </w:r>
      <w:r w:rsidRPr="00F03F50">
        <w:rPr>
          <w:rFonts w:ascii="Times New Roman" w:eastAsia="Times New Roman" w:hAnsi="Times New Roman" w:cs="Times New Roman"/>
          <w:sz w:val="24"/>
          <w:szCs w:val="24"/>
          <w:lang w:eastAsia="pl-PL"/>
        </w:rPr>
        <w:br/>
        <w:t xml:space="preserve">Należy wskazać zakres, charakter zmian oraz warunki wprowadzenia zmian: </w:t>
      </w:r>
      <w:r w:rsidRPr="00F03F50">
        <w:rPr>
          <w:rFonts w:ascii="Times New Roman" w:eastAsia="Times New Roman" w:hAnsi="Times New Roman" w:cs="Times New Roman"/>
          <w:sz w:val="24"/>
          <w:szCs w:val="24"/>
          <w:lang w:eastAsia="pl-PL"/>
        </w:rPr>
        <w:br/>
        <w:t xml:space="preserve">1. Wszelkie zmiany i uzupełnienia Umowy wymagają sporządzenia aneksu w formie pisemnej, podpisanego przez obie Strony pod rygorem nieważności. 2. Strony przewidują zmiany Umowy, w szczególności w zakresie terminu rozpoczęcia lub zakończenia realizacji przedmiotu umowy, w tym jej poszczególnych Etapów . 3. Zmiana któregokolwiek z terminów realizacji przedmiotu umowy (rozpoczęcia lub zakończenia realizacji przedmiotu umowy, w tym jej poszczególnych Etapów) może nastąpić w następujących przypadkach: 1) w sytuacji zlecenia wykonania zamówienia dodatkowego, które będzie miało wpływ na termin(y) realizacji przedmiotu umowy; 2) w przypadku konieczności uwzględnienia wpływu innych przedsięwzięć i działań powiązanych z przedmiotem umowy; 3) w przypadku, gdy nastąpi zmiana stanu prawnego lub powszechnie obowiązujących przepisów prawa, mająca wpływ na termin(y) realizacji przedmiotu umowy; 4) w sytuacji, gdy wystąpi okoliczność leżąca po stronie Zamawiającego uniemożliwiająca lub znacznie utrudniająca wykonanie przedmiotu umowy w terminie(ach), 5) w sytuacji, gdy na termin(y) realizacji przedmiotu umowy wpłyną lub będą mogły mieć wpływ okoliczności związane z wystąpieniem wirusa SARS-CoV-2 lub choroby wywołanej tym wirusem (COVID-19), dotyczące w szczególności: a) nieobecności pracowników lub osób świadczących pracę za wynagrodzeniem na innej podstawie niż stosunek pracy, które uczestniczą lub mogłyby uczestniczyć w realizacji przedmiotu umowy; b) 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 c) poleceń wydanych przez wojewodów lub decyzji wydanych przez Prezesa Rady Ministrów związanych z przeciwdziałaniem COVID-19, o których mowa w art. 11 ust. 1 i 2 ustawy z dnia 2 marca 2020 r. o szczególnych rozwiązaniach związanych z zapobieganiem, przeciwdziałaniem i zwalczaniem COVID–19, innych chorób zakaźnych oraz wywołanych nimi sytuacji kryzysowych; d) wstrzymania dostaw produktów, komponentów produktu lub materiałów, trudności w dostępie do sprzętu lub trudności w realizacji usług transportowych; e) innych okoliczności, które uniemożliwiają bądź w istotnym stopniu ograniczają możliwość wykonania umowy zgodnie z jej treścią. 4. W sytuacjach, o których mowa w §14 ust. 3 umowy, termin realizacji umowy może ulec przedłużeniu o czas trwania okoliczności stanowiących przeszkody w terminowej i zgodnej z umową realizacji przedmiotu umowy. Podstawą wprowadzenia zmian wskazanych w §14 ust. 3 umowy będzie protokół konieczności zatwierdzony przez Zamawiającego i zawarty aneks do umowy. Wprowadzenie zmian, o których mowa w §14 ust. 3 pkt 5 umowy wymaga dodatkowo przedłożenia przez Wykonawcę informacji o wpływie okoliczności związanych z wystąpieniem wirusa SARS-CoV-2 lub choroby wywołanej tym wirusem (COVID-19) na należyte wykonanie umowy oraz potwierdzenia okoliczności, na które powołuje się Wykonawca, poprzez stosowne oświadczenia lub dokumenty. 5. Zmiana osób wchodzących w skład Zespołu Projektowego może nastąpić na pisemny wniosek Wykonawcy. Nowe proponowane osoby muszą spełniać wymagania opisane w SIWZ. Zmiana osób wymaga zgody Zamawiającego i aneksu do umowy. 6. W przypadku, gdy Wykonawca wystąpi z inicjatywą zmiany albo rezygnacji z Podwykonawcy, na którego zasoby Wykonawca powoływał się, na zasadach określonych w art. 22a ust. 1 ustawy </w:t>
      </w:r>
      <w:proofErr w:type="spellStart"/>
      <w:r w:rsidRPr="00F03F50">
        <w:rPr>
          <w:rFonts w:ascii="Times New Roman" w:eastAsia="Times New Roman" w:hAnsi="Times New Roman" w:cs="Times New Roman"/>
          <w:sz w:val="24"/>
          <w:szCs w:val="24"/>
          <w:lang w:eastAsia="pl-PL"/>
        </w:rPr>
        <w:t>pzp</w:t>
      </w:r>
      <w:proofErr w:type="spellEnd"/>
      <w:r w:rsidRPr="00F03F50">
        <w:rPr>
          <w:rFonts w:ascii="Times New Roman" w:eastAsia="Times New Roman" w:hAnsi="Times New Roman" w:cs="Times New Roman"/>
          <w:sz w:val="24"/>
          <w:szCs w:val="24"/>
          <w:lang w:eastAsia="pl-PL"/>
        </w:rPr>
        <w:t xml:space="preserve">, w celu wykazania spełniania warunków udziału w postępowaniu, o których mowa w art. 22 ust. 1 ustawy </w:t>
      </w:r>
      <w:proofErr w:type="spellStart"/>
      <w:r w:rsidRPr="00F03F50">
        <w:rPr>
          <w:rFonts w:ascii="Times New Roman" w:eastAsia="Times New Roman" w:hAnsi="Times New Roman" w:cs="Times New Roman"/>
          <w:sz w:val="24"/>
          <w:szCs w:val="24"/>
          <w:lang w:eastAsia="pl-PL"/>
        </w:rPr>
        <w:t>pzp</w:t>
      </w:r>
      <w:proofErr w:type="spellEnd"/>
      <w:r w:rsidRPr="00F03F50">
        <w:rPr>
          <w:rFonts w:ascii="Times New Roman" w:eastAsia="Times New Roman" w:hAnsi="Times New Roman" w:cs="Times New Roman"/>
          <w:sz w:val="24"/>
          <w:szCs w:val="24"/>
          <w:lang w:eastAsia="pl-PL"/>
        </w:rPr>
        <w:t xml:space="preserve">, Wykonawca obowiązany będzie wykazać Zamawiającemu, że: 1) proponowany inny Podwykonawca spełnia te warunki w stopniu nie mniejszym niż wymagany w trakcie postępowania o udzielenie zamówienia lub 2) Wykonawca samodzielnie spełnia te warunki w stopniu nie mniejszym niż Podwykonawca, na którego zasoby Wykonawca powoływał się w trakcie postępowania o udzielenie zamówienia. 7. W przypadku gdyby którekolwiek z postanowień umowy zostało uznane za nieważne umowa w pozostałej części pozostaje ważna. 8. W przypadku, o którym mowa w §14 ust. 7 umowy, Strony zobowiązują się do zastąpienia nieważnych postanowień umowy nowymi postanowieniami zbliżonymi celem do postanowień uznanych za nieważne.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IV.6) INFORMACJE ADMINISTRACYJNE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IV.6.1) Sposób udostępniania informacji o charakterze poufnym </w:t>
      </w:r>
      <w:r w:rsidRPr="00F03F50">
        <w:rPr>
          <w:rFonts w:ascii="Times New Roman" w:eastAsia="Times New Roman" w:hAnsi="Times New Roman" w:cs="Times New Roman"/>
          <w:i/>
          <w:iCs/>
          <w:sz w:val="24"/>
          <w:szCs w:val="24"/>
          <w:lang w:eastAsia="pl-PL"/>
        </w:rPr>
        <w:t xml:space="preserve">(jeżeli dotyczy):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Środki służące ochronie informacji o charakterze poufnym</w:t>
      </w:r>
      <w:r w:rsidR="006F01A1">
        <w:rPr>
          <w:rFonts w:ascii="Times New Roman" w:eastAsia="Times New Roman" w:hAnsi="Times New Roman" w:cs="Times New Roman"/>
          <w:sz w:val="24"/>
          <w:szCs w:val="24"/>
          <w:lang w:eastAsia="pl-PL"/>
        </w:rPr>
        <w:t xml:space="preserve"> </w:t>
      </w:r>
      <w:r w:rsidR="006F01A1">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3F50">
        <w:rPr>
          <w:rFonts w:ascii="Times New Roman" w:eastAsia="Times New Roman" w:hAnsi="Times New Roman" w:cs="Times New Roman"/>
          <w:sz w:val="24"/>
          <w:szCs w:val="24"/>
          <w:lang w:eastAsia="pl-PL"/>
        </w:rPr>
        <w:br/>
        <w:t xml:space="preserve">Data: 2020-07-03, godzina: 10:00, </w:t>
      </w:r>
      <w:r w:rsidRPr="00F03F5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3F50">
        <w:rPr>
          <w:rFonts w:ascii="Times New Roman" w:eastAsia="Times New Roman" w:hAnsi="Times New Roman" w:cs="Times New Roman"/>
          <w:sz w:val="24"/>
          <w:szCs w:val="24"/>
          <w:lang w:eastAsia="pl-PL"/>
        </w:rPr>
        <w:br/>
        <w:t xml:space="preserve">Nie </w:t>
      </w:r>
      <w:r w:rsidRPr="00F03F50">
        <w:rPr>
          <w:rFonts w:ascii="Times New Roman" w:eastAsia="Times New Roman" w:hAnsi="Times New Roman" w:cs="Times New Roman"/>
          <w:sz w:val="24"/>
          <w:szCs w:val="24"/>
          <w:lang w:eastAsia="pl-PL"/>
        </w:rPr>
        <w:br/>
        <w:t xml:space="preserve">Wskazać powody: </w:t>
      </w:r>
      <w:r w:rsidRPr="00F03F5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3F50">
        <w:rPr>
          <w:rFonts w:ascii="Times New Roman" w:eastAsia="Times New Roman" w:hAnsi="Times New Roman" w:cs="Times New Roman"/>
          <w:sz w:val="24"/>
          <w:szCs w:val="24"/>
          <w:lang w:eastAsia="pl-PL"/>
        </w:rPr>
        <w:br/>
        <w:t xml:space="preserve">&gt; Oferta musi być sporządzona w języku polskim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 xml:space="preserve">IV.6.3) Termin związania ofertą: </w:t>
      </w:r>
      <w:r w:rsidRPr="00F03F50">
        <w:rPr>
          <w:rFonts w:ascii="Times New Roman" w:eastAsia="Times New Roman" w:hAnsi="Times New Roman" w:cs="Times New Roman"/>
          <w:sz w:val="24"/>
          <w:szCs w:val="24"/>
          <w:lang w:eastAsia="pl-PL"/>
        </w:rPr>
        <w:t xml:space="preserve">do: okres w dniach: 30 (od ostatecznego terminu składania ofert)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F03F50">
        <w:rPr>
          <w:rFonts w:ascii="Times New Roman" w:eastAsia="Times New Roman" w:hAnsi="Times New Roman" w:cs="Times New Roman"/>
          <w:sz w:val="24"/>
          <w:szCs w:val="24"/>
          <w:lang w:eastAsia="pl-PL"/>
        </w:rPr>
        <w:t xml:space="preserve"> Nie </w:t>
      </w:r>
      <w:r w:rsidRPr="00F03F50">
        <w:rPr>
          <w:rFonts w:ascii="Times New Roman" w:eastAsia="Times New Roman" w:hAnsi="Times New Roman" w:cs="Times New Roman"/>
          <w:sz w:val="24"/>
          <w:szCs w:val="24"/>
          <w:lang w:eastAsia="pl-PL"/>
        </w:rPr>
        <w:br/>
      </w:r>
      <w:r w:rsidRPr="00F03F50">
        <w:rPr>
          <w:rFonts w:ascii="Times New Roman" w:eastAsia="Times New Roman" w:hAnsi="Times New Roman" w:cs="Times New Roman"/>
          <w:b/>
          <w:bCs/>
          <w:sz w:val="24"/>
          <w:szCs w:val="24"/>
          <w:lang w:eastAsia="pl-PL"/>
        </w:rPr>
        <w:t>IV.6.5) Informacje dodatkowe:</w:t>
      </w:r>
      <w:r w:rsidRPr="00F03F50">
        <w:rPr>
          <w:rFonts w:ascii="Times New Roman" w:eastAsia="Times New Roman" w:hAnsi="Times New Roman" w:cs="Times New Roman"/>
          <w:sz w:val="24"/>
          <w:szCs w:val="24"/>
          <w:lang w:eastAsia="pl-PL"/>
        </w:rPr>
        <w:t xml:space="preserve"> </w:t>
      </w:r>
      <w:r w:rsidRPr="00F03F50">
        <w:rPr>
          <w:rFonts w:ascii="Times New Roman" w:eastAsia="Times New Roman" w:hAnsi="Times New Roman" w:cs="Times New Roman"/>
          <w:sz w:val="24"/>
          <w:szCs w:val="24"/>
          <w:lang w:eastAsia="pl-PL"/>
        </w:rPr>
        <w:br/>
        <w:t xml:space="preserve">I. Wykonawcy zagraniczni. 1. Jeżeli wykonawca ma siedzibę lub miejsce zamieszkania poza terytorium Rzeczypospolitej Polskiej i jest zobowiązany, zgodnie z Rozdziałem V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do złożenia wskazanych tam dokumentów w celu potwierdzenia braku podstaw wykluczenia z udziału w postępowaniu, to zgodnie z § 7 Rozporządzenia Ministra Rozwoju z dnia 26 lipca 2016 r. w sprawie rodzajów dokumentów, jakich może żądać zamawiający od wykonawcy, okresu ich ważności oraz form, w jakich dokumenty te mogą być składane (Dz. U. z 2016 r. poz. 1126 z </w:t>
      </w:r>
      <w:proofErr w:type="spellStart"/>
      <w:r w:rsidRPr="00F03F50">
        <w:rPr>
          <w:rFonts w:ascii="Times New Roman" w:eastAsia="Times New Roman" w:hAnsi="Times New Roman" w:cs="Times New Roman"/>
          <w:sz w:val="24"/>
          <w:szCs w:val="24"/>
          <w:lang w:eastAsia="pl-PL"/>
        </w:rPr>
        <w:t>późn</w:t>
      </w:r>
      <w:proofErr w:type="spellEnd"/>
      <w:r w:rsidRPr="00F03F50">
        <w:rPr>
          <w:rFonts w:ascii="Times New Roman" w:eastAsia="Times New Roman" w:hAnsi="Times New Roman" w:cs="Times New Roman"/>
          <w:sz w:val="24"/>
          <w:szCs w:val="24"/>
          <w:lang w:eastAsia="pl-PL"/>
        </w:rPr>
        <w:t xml:space="preserve">. zm.) zamiast dokumentów: 1) o których mowa w § 5 pkt 1 ww. Rozporządzenia: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2) o których mowa w § 5 pkt 2-4 ww. Rozporządzenia: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2. 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 3. 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§7 ust. 2 ww. Rozporządzenia stosuje się odpowiednio.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Wykonawca mający siedzibę na terytorium Rzeczypospolitej Polskiej, w odniesieniu do osoby mającej miejsce zamieszkania poza terytorium Rzeczypospolitej Polskiej, której dotyczy dokument wskazany w § 5 pkt 1 ww. Rozporządzenia, składa dokument, o którym mowa w § 7 ust. 1 pkt 1 ww. Rozporządzenia, w zakresie określonym w art. 24 ust. 1 pkt 14 i 21 ustawy, jeżeli zamawiający wymagał zgodnie z Rozdziałem V </w:t>
      </w:r>
      <w:proofErr w:type="spellStart"/>
      <w:r w:rsidRPr="00F03F50">
        <w:rPr>
          <w:rFonts w:ascii="Times New Roman" w:eastAsia="Times New Roman" w:hAnsi="Times New Roman" w:cs="Times New Roman"/>
          <w:sz w:val="24"/>
          <w:szCs w:val="24"/>
          <w:lang w:eastAsia="pl-PL"/>
        </w:rPr>
        <w:t>siwz</w:t>
      </w:r>
      <w:proofErr w:type="spellEnd"/>
      <w:r w:rsidRPr="00F03F50">
        <w:rPr>
          <w:rFonts w:ascii="Times New Roman" w:eastAsia="Times New Roman" w:hAnsi="Times New Roman" w:cs="Times New Roman"/>
          <w:sz w:val="24"/>
          <w:szCs w:val="24"/>
          <w:lang w:eastAsia="pl-PL"/>
        </w:rPr>
        <w:t xml:space="preserve"> 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Przepis § 7 ust. 2 zdanie pierwsze ww. Rozporządzenia stosuje się. 6. 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II. Grupa kapitałowa. 1) W celu potwierdzenia braku podstaw wykluczenia wykonawcy z postępowania, o których mowa w art. 24 ust. 1 pkt 23 ustawy, wykonawca składa oświadczenie o przynależności lub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2) Ww. oświadczenie oraz ewentualne dowody wykonawca składa w terminie 3 dni od dnia zamieszczenia przez zamawiającego na stronie internetowej informacji, o której mowa w art. 86 ust. 5 ustawy. W przypadku składania oferty wspólnej ww. oświadczenie składa każdy z wykonawców składających ofertę wspólną. Ww. oświadczenie należy złożyć w oryginale lub kopii potwierdzonej za zgodność z oryginałem. </w:t>
      </w:r>
    </w:p>
    <w:p w:rsidR="00F03F50" w:rsidRPr="00F03F50" w:rsidRDefault="00F03F50" w:rsidP="00F03F50">
      <w:pPr>
        <w:spacing w:after="0" w:line="450" w:lineRule="atLeast"/>
        <w:jc w:val="center"/>
        <w:rPr>
          <w:rFonts w:ascii="Times New Roman" w:eastAsia="Times New Roman" w:hAnsi="Times New Roman" w:cs="Times New Roman"/>
          <w:b/>
          <w:bCs/>
          <w:sz w:val="27"/>
          <w:szCs w:val="27"/>
          <w:lang w:eastAsia="pl-PL"/>
        </w:rPr>
      </w:pPr>
      <w:r w:rsidRPr="00F03F50">
        <w:rPr>
          <w:rFonts w:ascii="Times New Roman" w:eastAsia="Times New Roman" w:hAnsi="Times New Roman" w:cs="Times New Roman"/>
          <w:b/>
          <w:bCs/>
          <w:sz w:val="27"/>
          <w:szCs w:val="27"/>
          <w:u w:val="single"/>
          <w:lang w:eastAsia="pl-PL"/>
        </w:rPr>
        <w:t xml:space="preserve">ZAŁĄCZNIK I - INFORMACJE DOTYCZĄCE OFERT CZĘŚCIOWYCH </w:t>
      </w: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p>
    <w:p w:rsidR="00F03F50" w:rsidRPr="00F03F50" w:rsidRDefault="00F03F50" w:rsidP="00F03F50">
      <w:pPr>
        <w:spacing w:after="0" w:line="450" w:lineRule="atLeast"/>
        <w:rPr>
          <w:rFonts w:ascii="Times New Roman" w:eastAsia="Times New Roman" w:hAnsi="Times New Roman" w:cs="Times New Roman"/>
          <w:sz w:val="24"/>
          <w:szCs w:val="24"/>
          <w:lang w:eastAsia="pl-PL"/>
        </w:rPr>
      </w:pPr>
    </w:p>
    <w:p w:rsidR="00F03F50" w:rsidRPr="00F03F50" w:rsidRDefault="00F03F50" w:rsidP="00F03F50">
      <w:pPr>
        <w:spacing w:after="240" w:line="450" w:lineRule="atLeast"/>
        <w:rPr>
          <w:rFonts w:ascii="Times New Roman" w:eastAsia="Times New Roman" w:hAnsi="Times New Roman" w:cs="Times New Roman"/>
          <w:sz w:val="24"/>
          <w:szCs w:val="24"/>
          <w:lang w:eastAsia="pl-PL"/>
        </w:rPr>
      </w:pPr>
    </w:p>
    <w:p w:rsidR="00F03F50" w:rsidRPr="00F03F50" w:rsidRDefault="00F03F50" w:rsidP="00F03F50">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F03F50" w:rsidRPr="00F03F50" w:rsidTr="00F03F50">
        <w:trPr>
          <w:tblCellSpacing w:w="15" w:type="dxa"/>
        </w:trPr>
        <w:tc>
          <w:tcPr>
            <w:tcW w:w="0" w:type="auto"/>
            <w:vAlign w:val="center"/>
            <w:hideMark/>
          </w:tcPr>
          <w:p w:rsidR="00F03F50" w:rsidRPr="00F03F50" w:rsidRDefault="00F03F50" w:rsidP="00F03F50">
            <w:pPr>
              <w:spacing w:after="0" w:line="240" w:lineRule="auto"/>
              <w:rPr>
                <w:rFonts w:ascii="Times New Roman" w:eastAsia="Times New Roman" w:hAnsi="Times New Roman" w:cs="Times New Roman"/>
                <w:sz w:val="24"/>
                <w:szCs w:val="24"/>
                <w:lang w:eastAsia="pl-PL"/>
              </w:rPr>
            </w:pPr>
            <w:r w:rsidRPr="00F03F50">
              <w:rPr>
                <w:rFonts w:ascii="Times New Roman" w:eastAsia="Times New Roman" w:hAnsi="Times New Roman" w:cs="Times New Roman"/>
                <w:sz w:val="24"/>
                <w:szCs w:val="24"/>
                <w:lang w:eastAsia="pl-PL"/>
              </w:rPr>
              <w:object w:dxaOrig="225" w:dyaOrig="225">
                <v:shape id="_x0000_i1078" type="#_x0000_t75" style="width:66pt;height:22.5pt" o:ole="">
                  <v:imagedata r:id="rId10" o:title=""/>
                </v:shape>
                <w:control r:id="rId11" w:name="DefaultOcxName6" w:shapeid="_x0000_i1078"/>
              </w:object>
            </w:r>
          </w:p>
        </w:tc>
      </w:tr>
    </w:tbl>
    <w:p w:rsidR="00F03F50" w:rsidRPr="00F03F50" w:rsidRDefault="00F03F50" w:rsidP="00F03F50">
      <w:pPr>
        <w:spacing w:after="0" w:line="240" w:lineRule="auto"/>
        <w:rPr>
          <w:rFonts w:ascii="Times New Roman" w:eastAsia="Times New Roman" w:hAnsi="Times New Roman" w:cs="Times New Roman"/>
          <w:sz w:val="24"/>
          <w:szCs w:val="24"/>
          <w:lang w:eastAsia="pl-PL"/>
        </w:rPr>
      </w:pPr>
      <w:bookmarkStart w:id="0" w:name="_GoBack"/>
      <w:bookmarkEnd w:id="0"/>
    </w:p>
    <w:p w:rsidR="00F03F50" w:rsidRPr="00F03F50" w:rsidRDefault="00F03F50" w:rsidP="00F03F50">
      <w:pPr>
        <w:pBdr>
          <w:top w:val="single" w:sz="6" w:space="1" w:color="auto"/>
        </w:pBdr>
        <w:spacing w:after="0" w:line="240" w:lineRule="auto"/>
        <w:jc w:val="center"/>
        <w:rPr>
          <w:rFonts w:ascii="Arial" w:eastAsia="Times New Roman" w:hAnsi="Arial" w:cs="Arial"/>
          <w:vanish/>
          <w:sz w:val="16"/>
          <w:szCs w:val="16"/>
          <w:lang w:eastAsia="pl-PL"/>
        </w:rPr>
      </w:pPr>
      <w:r w:rsidRPr="00F03F50">
        <w:rPr>
          <w:rFonts w:ascii="Arial" w:eastAsia="Times New Roman" w:hAnsi="Arial" w:cs="Arial"/>
          <w:vanish/>
          <w:sz w:val="16"/>
          <w:szCs w:val="16"/>
          <w:lang w:eastAsia="pl-PL"/>
        </w:rPr>
        <w:t>Dół formularza</w:t>
      </w:r>
    </w:p>
    <w:p w:rsidR="006B0E07" w:rsidRDefault="006F01A1"/>
    <w:sectPr w:rsidR="006B0E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477"/>
    <w:rsid w:val="004A3E5C"/>
    <w:rsid w:val="006F01A1"/>
    <w:rsid w:val="00823477"/>
    <w:rsid w:val="00B85AA9"/>
    <w:rsid w:val="00F03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C2CDB-19C8-40E8-A3C2-193BE4F5E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F03F5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F03F5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F03F5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F03F50"/>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317052">
      <w:bodyDiv w:val="1"/>
      <w:marLeft w:val="0"/>
      <w:marRight w:val="0"/>
      <w:marTop w:val="0"/>
      <w:marBottom w:val="0"/>
      <w:divBdr>
        <w:top w:val="none" w:sz="0" w:space="0" w:color="auto"/>
        <w:left w:val="none" w:sz="0" w:space="0" w:color="auto"/>
        <w:bottom w:val="none" w:sz="0" w:space="0" w:color="auto"/>
        <w:right w:val="none" w:sz="0" w:space="0" w:color="auto"/>
      </w:divBdr>
      <w:divsChild>
        <w:div w:id="520045095">
          <w:marLeft w:val="0"/>
          <w:marRight w:val="0"/>
          <w:marTop w:val="0"/>
          <w:marBottom w:val="0"/>
          <w:divBdr>
            <w:top w:val="none" w:sz="0" w:space="0" w:color="auto"/>
            <w:left w:val="none" w:sz="0" w:space="0" w:color="auto"/>
            <w:bottom w:val="none" w:sz="0" w:space="0" w:color="auto"/>
            <w:right w:val="none" w:sz="0" w:space="0" w:color="auto"/>
          </w:divBdr>
        </w:div>
        <w:div w:id="2068797166">
          <w:marLeft w:val="0"/>
          <w:marRight w:val="0"/>
          <w:marTop w:val="0"/>
          <w:marBottom w:val="0"/>
          <w:divBdr>
            <w:top w:val="none" w:sz="0" w:space="0" w:color="auto"/>
            <w:left w:val="none" w:sz="0" w:space="0" w:color="auto"/>
            <w:bottom w:val="none" w:sz="0" w:space="0" w:color="auto"/>
            <w:right w:val="none" w:sz="0" w:space="0" w:color="auto"/>
          </w:divBdr>
        </w:div>
        <w:div w:id="158810532">
          <w:marLeft w:val="0"/>
          <w:marRight w:val="0"/>
          <w:marTop w:val="0"/>
          <w:marBottom w:val="0"/>
          <w:divBdr>
            <w:top w:val="none" w:sz="0" w:space="0" w:color="auto"/>
            <w:left w:val="none" w:sz="0" w:space="0" w:color="auto"/>
            <w:bottom w:val="none" w:sz="0" w:space="0" w:color="auto"/>
            <w:right w:val="none" w:sz="0" w:space="0" w:color="auto"/>
          </w:divBdr>
          <w:divsChild>
            <w:div w:id="1643727636">
              <w:marLeft w:val="0"/>
              <w:marRight w:val="0"/>
              <w:marTop w:val="0"/>
              <w:marBottom w:val="0"/>
              <w:divBdr>
                <w:top w:val="none" w:sz="0" w:space="0" w:color="auto"/>
                <w:left w:val="none" w:sz="0" w:space="0" w:color="auto"/>
                <w:bottom w:val="none" w:sz="0" w:space="0" w:color="auto"/>
                <w:right w:val="none" w:sz="0" w:space="0" w:color="auto"/>
              </w:divBdr>
              <w:divsChild>
                <w:div w:id="65492565">
                  <w:marLeft w:val="0"/>
                  <w:marRight w:val="0"/>
                  <w:marTop w:val="0"/>
                  <w:marBottom w:val="0"/>
                  <w:divBdr>
                    <w:top w:val="none" w:sz="0" w:space="0" w:color="auto"/>
                    <w:left w:val="none" w:sz="0" w:space="0" w:color="auto"/>
                    <w:bottom w:val="none" w:sz="0" w:space="0" w:color="auto"/>
                    <w:right w:val="none" w:sz="0" w:space="0" w:color="auto"/>
                  </w:divBdr>
                </w:div>
                <w:div w:id="192236369">
                  <w:marLeft w:val="0"/>
                  <w:marRight w:val="0"/>
                  <w:marTop w:val="0"/>
                  <w:marBottom w:val="0"/>
                  <w:divBdr>
                    <w:top w:val="none" w:sz="0" w:space="0" w:color="auto"/>
                    <w:left w:val="none" w:sz="0" w:space="0" w:color="auto"/>
                    <w:bottom w:val="none" w:sz="0" w:space="0" w:color="auto"/>
                    <w:right w:val="none" w:sz="0" w:space="0" w:color="auto"/>
                  </w:divBdr>
                </w:div>
                <w:div w:id="1249266163">
                  <w:marLeft w:val="0"/>
                  <w:marRight w:val="0"/>
                  <w:marTop w:val="0"/>
                  <w:marBottom w:val="0"/>
                  <w:divBdr>
                    <w:top w:val="none" w:sz="0" w:space="0" w:color="auto"/>
                    <w:left w:val="none" w:sz="0" w:space="0" w:color="auto"/>
                    <w:bottom w:val="none" w:sz="0" w:space="0" w:color="auto"/>
                    <w:right w:val="none" w:sz="0" w:space="0" w:color="auto"/>
                  </w:divBdr>
                  <w:divsChild>
                    <w:div w:id="2055154019">
                      <w:marLeft w:val="0"/>
                      <w:marRight w:val="0"/>
                      <w:marTop w:val="0"/>
                      <w:marBottom w:val="0"/>
                      <w:divBdr>
                        <w:top w:val="none" w:sz="0" w:space="0" w:color="auto"/>
                        <w:left w:val="none" w:sz="0" w:space="0" w:color="auto"/>
                        <w:bottom w:val="none" w:sz="0" w:space="0" w:color="auto"/>
                        <w:right w:val="none" w:sz="0" w:space="0" w:color="auto"/>
                      </w:divBdr>
                    </w:div>
                  </w:divsChild>
                </w:div>
                <w:div w:id="1357461957">
                  <w:marLeft w:val="0"/>
                  <w:marRight w:val="0"/>
                  <w:marTop w:val="0"/>
                  <w:marBottom w:val="0"/>
                  <w:divBdr>
                    <w:top w:val="none" w:sz="0" w:space="0" w:color="auto"/>
                    <w:left w:val="none" w:sz="0" w:space="0" w:color="auto"/>
                    <w:bottom w:val="none" w:sz="0" w:space="0" w:color="auto"/>
                    <w:right w:val="none" w:sz="0" w:space="0" w:color="auto"/>
                  </w:divBdr>
                  <w:divsChild>
                    <w:div w:id="16197306">
                      <w:marLeft w:val="0"/>
                      <w:marRight w:val="0"/>
                      <w:marTop w:val="0"/>
                      <w:marBottom w:val="0"/>
                      <w:divBdr>
                        <w:top w:val="none" w:sz="0" w:space="0" w:color="auto"/>
                        <w:left w:val="none" w:sz="0" w:space="0" w:color="auto"/>
                        <w:bottom w:val="none" w:sz="0" w:space="0" w:color="auto"/>
                        <w:right w:val="none" w:sz="0" w:space="0" w:color="auto"/>
                      </w:divBdr>
                    </w:div>
                  </w:divsChild>
                </w:div>
                <w:div w:id="762460338">
                  <w:marLeft w:val="0"/>
                  <w:marRight w:val="0"/>
                  <w:marTop w:val="0"/>
                  <w:marBottom w:val="0"/>
                  <w:divBdr>
                    <w:top w:val="none" w:sz="0" w:space="0" w:color="auto"/>
                    <w:left w:val="none" w:sz="0" w:space="0" w:color="auto"/>
                    <w:bottom w:val="none" w:sz="0" w:space="0" w:color="auto"/>
                    <w:right w:val="none" w:sz="0" w:space="0" w:color="auto"/>
                  </w:divBdr>
                  <w:divsChild>
                    <w:div w:id="1418794097">
                      <w:marLeft w:val="0"/>
                      <w:marRight w:val="0"/>
                      <w:marTop w:val="0"/>
                      <w:marBottom w:val="0"/>
                      <w:divBdr>
                        <w:top w:val="none" w:sz="0" w:space="0" w:color="auto"/>
                        <w:left w:val="none" w:sz="0" w:space="0" w:color="auto"/>
                        <w:bottom w:val="none" w:sz="0" w:space="0" w:color="auto"/>
                        <w:right w:val="none" w:sz="0" w:space="0" w:color="auto"/>
                      </w:divBdr>
                    </w:div>
                    <w:div w:id="1399742969">
                      <w:marLeft w:val="0"/>
                      <w:marRight w:val="0"/>
                      <w:marTop w:val="0"/>
                      <w:marBottom w:val="0"/>
                      <w:divBdr>
                        <w:top w:val="none" w:sz="0" w:space="0" w:color="auto"/>
                        <w:left w:val="none" w:sz="0" w:space="0" w:color="auto"/>
                        <w:bottom w:val="none" w:sz="0" w:space="0" w:color="auto"/>
                        <w:right w:val="none" w:sz="0" w:space="0" w:color="auto"/>
                      </w:divBdr>
                    </w:div>
                    <w:div w:id="912742259">
                      <w:marLeft w:val="0"/>
                      <w:marRight w:val="0"/>
                      <w:marTop w:val="0"/>
                      <w:marBottom w:val="0"/>
                      <w:divBdr>
                        <w:top w:val="none" w:sz="0" w:space="0" w:color="auto"/>
                        <w:left w:val="none" w:sz="0" w:space="0" w:color="auto"/>
                        <w:bottom w:val="none" w:sz="0" w:space="0" w:color="auto"/>
                        <w:right w:val="none" w:sz="0" w:space="0" w:color="auto"/>
                      </w:divBdr>
                    </w:div>
                    <w:div w:id="89667189">
                      <w:marLeft w:val="0"/>
                      <w:marRight w:val="0"/>
                      <w:marTop w:val="0"/>
                      <w:marBottom w:val="0"/>
                      <w:divBdr>
                        <w:top w:val="none" w:sz="0" w:space="0" w:color="auto"/>
                        <w:left w:val="none" w:sz="0" w:space="0" w:color="auto"/>
                        <w:bottom w:val="none" w:sz="0" w:space="0" w:color="auto"/>
                        <w:right w:val="none" w:sz="0" w:space="0" w:color="auto"/>
                      </w:divBdr>
                    </w:div>
                  </w:divsChild>
                </w:div>
                <w:div w:id="329603226">
                  <w:marLeft w:val="0"/>
                  <w:marRight w:val="0"/>
                  <w:marTop w:val="0"/>
                  <w:marBottom w:val="0"/>
                  <w:divBdr>
                    <w:top w:val="none" w:sz="0" w:space="0" w:color="auto"/>
                    <w:left w:val="none" w:sz="0" w:space="0" w:color="auto"/>
                    <w:bottom w:val="none" w:sz="0" w:space="0" w:color="auto"/>
                    <w:right w:val="none" w:sz="0" w:space="0" w:color="auto"/>
                  </w:divBdr>
                  <w:divsChild>
                    <w:div w:id="394863382">
                      <w:marLeft w:val="0"/>
                      <w:marRight w:val="0"/>
                      <w:marTop w:val="0"/>
                      <w:marBottom w:val="0"/>
                      <w:divBdr>
                        <w:top w:val="none" w:sz="0" w:space="0" w:color="auto"/>
                        <w:left w:val="none" w:sz="0" w:space="0" w:color="auto"/>
                        <w:bottom w:val="none" w:sz="0" w:space="0" w:color="auto"/>
                        <w:right w:val="none" w:sz="0" w:space="0" w:color="auto"/>
                      </w:divBdr>
                    </w:div>
                    <w:div w:id="372388571">
                      <w:marLeft w:val="0"/>
                      <w:marRight w:val="0"/>
                      <w:marTop w:val="0"/>
                      <w:marBottom w:val="0"/>
                      <w:divBdr>
                        <w:top w:val="none" w:sz="0" w:space="0" w:color="auto"/>
                        <w:left w:val="none" w:sz="0" w:space="0" w:color="auto"/>
                        <w:bottom w:val="none" w:sz="0" w:space="0" w:color="auto"/>
                        <w:right w:val="none" w:sz="0" w:space="0" w:color="auto"/>
                      </w:divBdr>
                    </w:div>
                    <w:div w:id="552348722">
                      <w:marLeft w:val="0"/>
                      <w:marRight w:val="0"/>
                      <w:marTop w:val="0"/>
                      <w:marBottom w:val="0"/>
                      <w:divBdr>
                        <w:top w:val="none" w:sz="0" w:space="0" w:color="auto"/>
                        <w:left w:val="none" w:sz="0" w:space="0" w:color="auto"/>
                        <w:bottom w:val="none" w:sz="0" w:space="0" w:color="auto"/>
                        <w:right w:val="none" w:sz="0" w:space="0" w:color="auto"/>
                      </w:divBdr>
                    </w:div>
                    <w:div w:id="508375230">
                      <w:marLeft w:val="0"/>
                      <w:marRight w:val="0"/>
                      <w:marTop w:val="0"/>
                      <w:marBottom w:val="0"/>
                      <w:divBdr>
                        <w:top w:val="none" w:sz="0" w:space="0" w:color="auto"/>
                        <w:left w:val="none" w:sz="0" w:space="0" w:color="auto"/>
                        <w:bottom w:val="none" w:sz="0" w:space="0" w:color="auto"/>
                        <w:right w:val="none" w:sz="0" w:space="0" w:color="auto"/>
                      </w:divBdr>
                    </w:div>
                    <w:div w:id="149291445">
                      <w:marLeft w:val="0"/>
                      <w:marRight w:val="0"/>
                      <w:marTop w:val="0"/>
                      <w:marBottom w:val="0"/>
                      <w:divBdr>
                        <w:top w:val="none" w:sz="0" w:space="0" w:color="auto"/>
                        <w:left w:val="none" w:sz="0" w:space="0" w:color="auto"/>
                        <w:bottom w:val="none" w:sz="0" w:space="0" w:color="auto"/>
                        <w:right w:val="none" w:sz="0" w:space="0" w:color="auto"/>
                      </w:divBdr>
                    </w:div>
                    <w:div w:id="2105419403">
                      <w:marLeft w:val="0"/>
                      <w:marRight w:val="0"/>
                      <w:marTop w:val="0"/>
                      <w:marBottom w:val="0"/>
                      <w:divBdr>
                        <w:top w:val="none" w:sz="0" w:space="0" w:color="auto"/>
                        <w:left w:val="none" w:sz="0" w:space="0" w:color="auto"/>
                        <w:bottom w:val="none" w:sz="0" w:space="0" w:color="auto"/>
                        <w:right w:val="none" w:sz="0" w:space="0" w:color="auto"/>
                      </w:divBdr>
                    </w:div>
                    <w:div w:id="633950391">
                      <w:marLeft w:val="0"/>
                      <w:marRight w:val="0"/>
                      <w:marTop w:val="0"/>
                      <w:marBottom w:val="0"/>
                      <w:divBdr>
                        <w:top w:val="none" w:sz="0" w:space="0" w:color="auto"/>
                        <w:left w:val="none" w:sz="0" w:space="0" w:color="auto"/>
                        <w:bottom w:val="none" w:sz="0" w:space="0" w:color="auto"/>
                        <w:right w:val="none" w:sz="0" w:space="0" w:color="auto"/>
                      </w:divBdr>
                    </w:div>
                  </w:divsChild>
                </w:div>
                <w:div w:id="906305499">
                  <w:marLeft w:val="0"/>
                  <w:marRight w:val="0"/>
                  <w:marTop w:val="0"/>
                  <w:marBottom w:val="0"/>
                  <w:divBdr>
                    <w:top w:val="none" w:sz="0" w:space="0" w:color="auto"/>
                    <w:left w:val="none" w:sz="0" w:space="0" w:color="auto"/>
                    <w:bottom w:val="none" w:sz="0" w:space="0" w:color="auto"/>
                    <w:right w:val="none" w:sz="0" w:space="0" w:color="auto"/>
                  </w:divBdr>
                  <w:divsChild>
                    <w:div w:id="777144725">
                      <w:marLeft w:val="0"/>
                      <w:marRight w:val="0"/>
                      <w:marTop w:val="0"/>
                      <w:marBottom w:val="0"/>
                      <w:divBdr>
                        <w:top w:val="none" w:sz="0" w:space="0" w:color="auto"/>
                        <w:left w:val="none" w:sz="0" w:space="0" w:color="auto"/>
                        <w:bottom w:val="none" w:sz="0" w:space="0" w:color="auto"/>
                        <w:right w:val="none" w:sz="0" w:space="0" w:color="auto"/>
                      </w:divBdr>
                    </w:div>
                    <w:div w:id="1606421760">
                      <w:marLeft w:val="0"/>
                      <w:marRight w:val="0"/>
                      <w:marTop w:val="0"/>
                      <w:marBottom w:val="0"/>
                      <w:divBdr>
                        <w:top w:val="none" w:sz="0" w:space="0" w:color="auto"/>
                        <w:left w:val="none" w:sz="0" w:space="0" w:color="auto"/>
                        <w:bottom w:val="none" w:sz="0" w:space="0" w:color="auto"/>
                        <w:right w:val="none" w:sz="0" w:space="0" w:color="auto"/>
                      </w:divBdr>
                    </w:div>
                  </w:divsChild>
                </w:div>
                <w:div w:id="22362848">
                  <w:marLeft w:val="0"/>
                  <w:marRight w:val="0"/>
                  <w:marTop w:val="0"/>
                  <w:marBottom w:val="0"/>
                  <w:divBdr>
                    <w:top w:val="none" w:sz="0" w:space="0" w:color="auto"/>
                    <w:left w:val="none" w:sz="0" w:space="0" w:color="auto"/>
                    <w:bottom w:val="none" w:sz="0" w:space="0" w:color="auto"/>
                    <w:right w:val="none" w:sz="0" w:space="0" w:color="auto"/>
                  </w:divBdr>
                  <w:divsChild>
                    <w:div w:id="516046135">
                      <w:marLeft w:val="0"/>
                      <w:marRight w:val="0"/>
                      <w:marTop w:val="0"/>
                      <w:marBottom w:val="0"/>
                      <w:divBdr>
                        <w:top w:val="none" w:sz="0" w:space="0" w:color="auto"/>
                        <w:left w:val="none" w:sz="0" w:space="0" w:color="auto"/>
                        <w:bottom w:val="none" w:sz="0" w:space="0" w:color="auto"/>
                        <w:right w:val="none" w:sz="0" w:space="0" w:color="auto"/>
                      </w:divBdr>
                    </w:div>
                    <w:div w:id="1976324921">
                      <w:marLeft w:val="0"/>
                      <w:marRight w:val="0"/>
                      <w:marTop w:val="0"/>
                      <w:marBottom w:val="0"/>
                      <w:divBdr>
                        <w:top w:val="none" w:sz="0" w:space="0" w:color="auto"/>
                        <w:left w:val="none" w:sz="0" w:space="0" w:color="auto"/>
                        <w:bottom w:val="none" w:sz="0" w:space="0" w:color="auto"/>
                        <w:right w:val="none" w:sz="0" w:space="0" w:color="auto"/>
                      </w:divBdr>
                    </w:div>
                    <w:div w:id="1617709890">
                      <w:marLeft w:val="0"/>
                      <w:marRight w:val="0"/>
                      <w:marTop w:val="0"/>
                      <w:marBottom w:val="0"/>
                      <w:divBdr>
                        <w:top w:val="none" w:sz="0" w:space="0" w:color="auto"/>
                        <w:left w:val="none" w:sz="0" w:space="0" w:color="auto"/>
                        <w:bottom w:val="none" w:sz="0" w:space="0" w:color="auto"/>
                        <w:right w:val="none" w:sz="0" w:space="0" w:color="auto"/>
                      </w:divBdr>
                    </w:div>
                    <w:div w:id="1020662350">
                      <w:marLeft w:val="0"/>
                      <w:marRight w:val="0"/>
                      <w:marTop w:val="0"/>
                      <w:marBottom w:val="0"/>
                      <w:divBdr>
                        <w:top w:val="none" w:sz="0" w:space="0" w:color="auto"/>
                        <w:left w:val="none" w:sz="0" w:space="0" w:color="auto"/>
                        <w:bottom w:val="none" w:sz="0" w:space="0" w:color="auto"/>
                        <w:right w:val="none" w:sz="0" w:space="0" w:color="auto"/>
                      </w:divBdr>
                    </w:div>
                    <w:div w:id="881475582">
                      <w:marLeft w:val="0"/>
                      <w:marRight w:val="0"/>
                      <w:marTop w:val="0"/>
                      <w:marBottom w:val="0"/>
                      <w:divBdr>
                        <w:top w:val="none" w:sz="0" w:space="0" w:color="auto"/>
                        <w:left w:val="none" w:sz="0" w:space="0" w:color="auto"/>
                        <w:bottom w:val="none" w:sz="0" w:space="0" w:color="auto"/>
                        <w:right w:val="none" w:sz="0" w:space="0" w:color="auto"/>
                      </w:divBdr>
                    </w:div>
                  </w:divsChild>
                </w:div>
                <w:div w:id="282468619">
                  <w:marLeft w:val="0"/>
                  <w:marRight w:val="0"/>
                  <w:marTop w:val="0"/>
                  <w:marBottom w:val="0"/>
                  <w:divBdr>
                    <w:top w:val="none" w:sz="0" w:space="0" w:color="auto"/>
                    <w:left w:val="none" w:sz="0" w:space="0" w:color="auto"/>
                    <w:bottom w:val="none" w:sz="0" w:space="0" w:color="auto"/>
                    <w:right w:val="none" w:sz="0" w:space="0" w:color="auto"/>
                  </w:divBdr>
                  <w:divsChild>
                    <w:div w:id="890186892">
                      <w:marLeft w:val="0"/>
                      <w:marRight w:val="0"/>
                      <w:marTop w:val="0"/>
                      <w:marBottom w:val="0"/>
                      <w:divBdr>
                        <w:top w:val="none" w:sz="0" w:space="0" w:color="auto"/>
                        <w:left w:val="none" w:sz="0" w:space="0" w:color="auto"/>
                        <w:bottom w:val="none" w:sz="0" w:space="0" w:color="auto"/>
                        <w:right w:val="none" w:sz="0" w:space="0" w:color="auto"/>
                      </w:divBdr>
                    </w:div>
                    <w:div w:id="511187839">
                      <w:marLeft w:val="0"/>
                      <w:marRight w:val="0"/>
                      <w:marTop w:val="0"/>
                      <w:marBottom w:val="0"/>
                      <w:divBdr>
                        <w:top w:val="none" w:sz="0" w:space="0" w:color="auto"/>
                        <w:left w:val="none" w:sz="0" w:space="0" w:color="auto"/>
                        <w:bottom w:val="none" w:sz="0" w:space="0" w:color="auto"/>
                        <w:right w:val="none" w:sz="0" w:space="0" w:color="auto"/>
                      </w:divBdr>
                    </w:div>
                    <w:div w:id="1770848643">
                      <w:marLeft w:val="0"/>
                      <w:marRight w:val="0"/>
                      <w:marTop w:val="0"/>
                      <w:marBottom w:val="0"/>
                      <w:divBdr>
                        <w:top w:val="none" w:sz="0" w:space="0" w:color="auto"/>
                        <w:left w:val="none" w:sz="0" w:space="0" w:color="auto"/>
                        <w:bottom w:val="none" w:sz="0" w:space="0" w:color="auto"/>
                        <w:right w:val="none" w:sz="0" w:space="0" w:color="auto"/>
                      </w:divBdr>
                    </w:div>
                    <w:div w:id="245505296">
                      <w:marLeft w:val="0"/>
                      <w:marRight w:val="0"/>
                      <w:marTop w:val="0"/>
                      <w:marBottom w:val="0"/>
                      <w:divBdr>
                        <w:top w:val="none" w:sz="0" w:space="0" w:color="auto"/>
                        <w:left w:val="none" w:sz="0" w:space="0" w:color="auto"/>
                        <w:bottom w:val="none" w:sz="0" w:space="0" w:color="auto"/>
                        <w:right w:val="none" w:sz="0" w:space="0" w:color="auto"/>
                      </w:divBdr>
                    </w:div>
                    <w:div w:id="114491566">
                      <w:marLeft w:val="0"/>
                      <w:marRight w:val="0"/>
                      <w:marTop w:val="0"/>
                      <w:marBottom w:val="0"/>
                      <w:divBdr>
                        <w:top w:val="none" w:sz="0" w:space="0" w:color="auto"/>
                        <w:left w:val="none" w:sz="0" w:space="0" w:color="auto"/>
                        <w:bottom w:val="none" w:sz="0" w:space="0" w:color="auto"/>
                        <w:right w:val="none" w:sz="0" w:space="0" w:color="auto"/>
                      </w:divBdr>
                    </w:div>
                    <w:div w:id="455025499">
                      <w:marLeft w:val="0"/>
                      <w:marRight w:val="0"/>
                      <w:marTop w:val="0"/>
                      <w:marBottom w:val="0"/>
                      <w:divBdr>
                        <w:top w:val="none" w:sz="0" w:space="0" w:color="auto"/>
                        <w:left w:val="none" w:sz="0" w:space="0" w:color="auto"/>
                        <w:bottom w:val="none" w:sz="0" w:space="0" w:color="auto"/>
                        <w:right w:val="none" w:sz="0" w:space="0" w:color="auto"/>
                      </w:divBdr>
                    </w:div>
                    <w:div w:id="1659461933">
                      <w:marLeft w:val="0"/>
                      <w:marRight w:val="0"/>
                      <w:marTop w:val="0"/>
                      <w:marBottom w:val="0"/>
                      <w:divBdr>
                        <w:top w:val="none" w:sz="0" w:space="0" w:color="auto"/>
                        <w:left w:val="none" w:sz="0" w:space="0" w:color="auto"/>
                        <w:bottom w:val="none" w:sz="0" w:space="0" w:color="auto"/>
                        <w:right w:val="none" w:sz="0" w:space="0" w:color="auto"/>
                      </w:divBdr>
                    </w:div>
                    <w:div w:id="435713877">
                      <w:marLeft w:val="0"/>
                      <w:marRight w:val="0"/>
                      <w:marTop w:val="0"/>
                      <w:marBottom w:val="0"/>
                      <w:divBdr>
                        <w:top w:val="none" w:sz="0" w:space="0" w:color="auto"/>
                        <w:left w:val="none" w:sz="0" w:space="0" w:color="auto"/>
                        <w:bottom w:val="none" w:sz="0" w:space="0" w:color="auto"/>
                        <w:right w:val="none" w:sz="0" w:space="0" w:color="auto"/>
                      </w:divBdr>
                    </w:div>
                  </w:divsChild>
                </w:div>
                <w:div w:id="11154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4659</Words>
  <Characters>27954</Characters>
  <Application>Microsoft Office Word</Application>
  <DocSecurity>0</DocSecurity>
  <Lines>232</Lines>
  <Paragraphs>65</Paragraphs>
  <ScaleCrop>false</ScaleCrop>
  <Company/>
  <LinksUpToDate>false</LinksUpToDate>
  <CharactersWithSpaces>32548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Burdzińska</dc:creator>
  <cp:keywords/>
  <dc:description/>
  <cp:lastModifiedBy>Danuta Burdzińska</cp:lastModifiedBy>
  <cp:revision>3</cp:revision>
  <dcterms:created xsi:type="dcterms:W3CDTF">2020-06-25T12:45:00Z</dcterms:created>
  <dcterms:modified xsi:type="dcterms:W3CDTF">2020-06-25T12:49:00Z</dcterms:modified>
</cp:coreProperties>
</file>