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359205579"/>
        <w:docPartObj>
          <w:docPartGallery w:val="Table of Contents"/>
          <w:docPartUnique/>
        </w:docPartObj>
      </w:sdtPr>
      <w:sdtEndPr>
        <w:rPr>
          <w:b/>
          <w:bCs/>
        </w:rPr>
      </w:sdtEndPr>
      <w:sdtContent>
        <w:p w14:paraId="1FD05EDE" w14:textId="77777777" w:rsidR="00BA6CB7" w:rsidRPr="00CE6EBE" w:rsidRDefault="00BA6CB7" w:rsidP="00BA6CB7">
          <w:pPr>
            <w:pStyle w:val="Nagwekspisutreci"/>
          </w:pPr>
          <w:r w:rsidRPr="00CE6EBE">
            <w:t>Spis treści</w:t>
          </w:r>
        </w:p>
        <w:p w14:paraId="17D440E5" w14:textId="77777777" w:rsidR="00BA6CB7" w:rsidRPr="00CE6EBE" w:rsidRDefault="00BA6CB7" w:rsidP="00BA6CB7">
          <w:pPr>
            <w:pStyle w:val="Spistreci1"/>
            <w:tabs>
              <w:tab w:val="left" w:pos="440"/>
              <w:tab w:val="right" w:leader="dot" w:pos="9062"/>
            </w:tabs>
            <w:rPr>
              <w:rFonts w:eastAsiaTheme="minorEastAsia"/>
              <w:noProof/>
              <w:lang w:eastAsia="pl-PL"/>
            </w:rPr>
          </w:pPr>
          <w:r w:rsidRPr="00CE6EBE">
            <w:fldChar w:fldCharType="begin"/>
          </w:r>
          <w:r w:rsidRPr="00CE6EBE">
            <w:instrText xml:space="preserve"> TOC \o "1-3" \h \z \u </w:instrText>
          </w:r>
          <w:r w:rsidRPr="00CE6EBE">
            <w:fldChar w:fldCharType="separate"/>
          </w:r>
          <w:hyperlink w:anchor="_Toc518473594" w:history="1">
            <w:r w:rsidRPr="00CE6EBE">
              <w:rPr>
                <w:rStyle w:val="Hipercze"/>
                <w:noProof/>
              </w:rPr>
              <w:t>1.</w:t>
            </w:r>
            <w:r w:rsidRPr="00CE6EBE">
              <w:rPr>
                <w:rFonts w:eastAsiaTheme="minorEastAsia"/>
                <w:noProof/>
                <w:lang w:eastAsia="pl-PL"/>
              </w:rPr>
              <w:tab/>
            </w:r>
            <w:r w:rsidRPr="00CE6EBE">
              <w:rPr>
                <w:rStyle w:val="Hipercze"/>
                <w:noProof/>
              </w:rPr>
              <w:t>Macierz dyskowa 1 szt.</w:t>
            </w:r>
            <w:r w:rsidRPr="00CE6EBE">
              <w:rPr>
                <w:noProof/>
                <w:webHidden/>
              </w:rPr>
              <w:tab/>
            </w:r>
            <w:r w:rsidRPr="00CE6EBE">
              <w:rPr>
                <w:noProof/>
                <w:webHidden/>
              </w:rPr>
              <w:fldChar w:fldCharType="begin"/>
            </w:r>
            <w:r w:rsidRPr="00CE6EBE">
              <w:rPr>
                <w:noProof/>
                <w:webHidden/>
              </w:rPr>
              <w:instrText xml:space="preserve"> PAGEREF _Toc518473594 \h </w:instrText>
            </w:r>
            <w:r w:rsidRPr="00CE6EBE">
              <w:rPr>
                <w:noProof/>
                <w:webHidden/>
              </w:rPr>
            </w:r>
            <w:r w:rsidRPr="00CE6EBE">
              <w:rPr>
                <w:noProof/>
                <w:webHidden/>
              </w:rPr>
              <w:fldChar w:fldCharType="separate"/>
            </w:r>
            <w:r w:rsidRPr="00CE6EBE">
              <w:rPr>
                <w:noProof/>
                <w:webHidden/>
              </w:rPr>
              <w:t>1</w:t>
            </w:r>
            <w:r w:rsidRPr="00CE6EBE">
              <w:rPr>
                <w:noProof/>
                <w:webHidden/>
              </w:rPr>
              <w:fldChar w:fldCharType="end"/>
            </w:r>
          </w:hyperlink>
        </w:p>
        <w:p w14:paraId="44CA474A"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595" w:history="1">
            <w:r w:rsidR="00BA6CB7" w:rsidRPr="00CE6EBE">
              <w:rPr>
                <w:rStyle w:val="Hipercze"/>
                <w:noProof/>
              </w:rPr>
              <w:t>2.</w:t>
            </w:r>
            <w:r w:rsidR="00BA6CB7" w:rsidRPr="00CE6EBE">
              <w:rPr>
                <w:rFonts w:eastAsiaTheme="minorEastAsia"/>
                <w:noProof/>
                <w:lang w:eastAsia="pl-PL"/>
              </w:rPr>
              <w:tab/>
            </w:r>
            <w:r w:rsidR="00BA6CB7" w:rsidRPr="00CE6EBE">
              <w:rPr>
                <w:rStyle w:val="Hipercze"/>
                <w:noProof/>
              </w:rPr>
              <w:t>Dodatkowy serwer fizyczny 1szt.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_Toc518473595 \h </w:instrText>
            </w:r>
            <w:r w:rsidR="00BA6CB7" w:rsidRPr="00CE6EBE">
              <w:rPr>
                <w:noProof/>
                <w:webHidden/>
              </w:rPr>
            </w:r>
            <w:r w:rsidR="00BA6CB7" w:rsidRPr="00CE6EBE">
              <w:rPr>
                <w:noProof/>
                <w:webHidden/>
              </w:rPr>
              <w:fldChar w:fldCharType="separate"/>
            </w:r>
            <w:r w:rsidR="00BA6CB7" w:rsidRPr="00CE6EBE">
              <w:rPr>
                <w:noProof/>
                <w:webHidden/>
              </w:rPr>
              <w:t>3</w:t>
            </w:r>
            <w:r w:rsidR="00BA6CB7" w:rsidRPr="00CE6EBE">
              <w:rPr>
                <w:noProof/>
                <w:webHidden/>
              </w:rPr>
              <w:fldChar w:fldCharType="end"/>
            </w:r>
          </w:hyperlink>
        </w:p>
        <w:p w14:paraId="1F1DC145"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596" w:history="1">
            <w:r w:rsidR="00BA6CB7" w:rsidRPr="00CE6EBE">
              <w:rPr>
                <w:rStyle w:val="Hipercze"/>
                <w:noProof/>
              </w:rPr>
              <w:t>3.</w:t>
            </w:r>
            <w:r w:rsidR="00BA6CB7" w:rsidRPr="00CE6EBE">
              <w:rPr>
                <w:rFonts w:eastAsiaTheme="minorEastAsia"/>
                <w:noProof/>
                <w:lang w:eastAsia="pl-PL"/>
              </w:rPr>
              <w:tab/>
            </w:r>
            <w:r w:rsidR="00BA6CB7" w:rsidRPr="00CE6EBE">
              <w:rPr>
                <w:rStyle w:val="Hipercze"/>
                <w:noProof/>
              </w:rPr>
              <w:t>Oprogramowanie serwerów do wykonywania kopii zapasowej 1szt.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_Toc518473596 \h </w:instrText>
            </w:r>
            <w:r w:rsidR="00BA6CB7" w:rsidRPr="00CE6EBE">
              <w:rPr>
                <w:noProof/>
                <w:webHidden/>
              </w:rPr>
            </w:r>
            <w:r w:rsidR="00BA6CB7" w:rsidRPr="00CE6EBE">
              <w:rPr>
                <w:noProof/>
                <w:webHidden/>
              </w:rPr>
              <w:fldChar w:fldCharType="separate"/>
            </w:r>
            <w:r w:rsidR="00BA6CB7" w:rsidRPr="00CE6EBE">
              <w:rPr>
                <w:noProof/>
                <w:webHidden/>
              </w:rPr>
              <w:t>7</w:t>
            </w:r>
            <w:r w:rsidR="00BA6CB7" w:rsidRPr="00CE6EBE">
              <w:rPr>
                <w:noProof/>
                <w:webHidden/>
              </w:rPr>
              <w:fldChar w:fldCharType="end"/>
            </w:r>
          </w:hyperlink>
        </w:p>
        <w:p w14:paraId="538C304F"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597" w:history="1">
            <w:r w:rsidR="00BA6CB7" w:rsidRPr="00CE6EBE">
              <w:rPr>
                <w:rStyle w:val="Hipercze"/>
                <w:noProof/>
              </w:rPr>
              <w:t>4.</w:t>
            </w:r>
            <w:r w:rsidR="00BA6CB7" w:rsidRPr="00CE6EBE">
              <w:rPr>
                <w:rFonts w:eastAsiaTheme="minorEastAsia"/>
                <w:noProof/>
                <w:lang w:eastAsia="pl-PL"/>
              </w:rPr>
              <w:tab/>
            </w:r>
            <w:r w:rsidR="00BA6CB7" w:rsidRPr="00CE6EBE">
              <w:rPr>
                <w:rStyle w:val="Hipercze"/>
                <w:noProof/>
              </w:rPr>
              <w:t>Kontroler SFP (karta sieciowa światłowodowa) 1 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_Toc518473597 \h </w:instrText>
            </w:r>
            <w:r w:rsidR="00BA6CB7" w:rsidRPr="00CE6EBE">
              <w:rPr>
                <w:noProof/>
                <w:webHidden/>
              </w:rPr>
            </w:r>
            <w:r w:rsidR="00BA6CB7" w:rsidRPr="00CE6EBE">
              <w:rPr>
                <w:noProof/>
                <w:webHidden/>
              </w:rPr>
              <w:fldChar w:fldCharType="separate"/>
            </w:r>
            <w:r w:rsidR="00BA6CB7" w:rsidRPr="00CE6EBE">
              <w:rPr>
                <w:noProof/>
                <w:webHidden/>
              </w:rPr>
              <w:t>12</w:t>
            </w:r>
            <w:r w:rsidR="00BA6CB7" w:rsidRPr="00CE6EBE">
              <w:rPr>
                <w:noProof/>
                <w:webHidden/>
              </w:rPr>
              <w:fldChar w:fldCharType="end"/>
            </w:r>
          </w:hyperlink>
        </w:p>
        <w:p w14:paraId="44262209"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598" w:history="1">
            <w:r w:rsidR="00BA6CB7" w:rsidRPr="00CE6EBE">
              <w:rPr>
                <w:rStyle w:val="Hipercze"/>
                <w:noProof/>
              </w:rPr>
              <w:t>5.</w:t>
            </w:r>
            <w:r w:rsidR="00BA6CB7" w:rsidRPr="00CE6EBE">
              <w:rPr>
                <w:rFonts w:eastAsiaTheme="minorEastAsia"/>
                <w:noProof/>
                <w:lang w:eastAsia="pl-PL"/>
              </w:rPr>
              <w:tab/>
            </w:r>
            <w:r w:rsidR="00BA6CB7" w:rsidRPr="00CE6EBE">
              <w:rPr>
                <w:rStyle w:val="Hipercze"/>
                <w:noProof/>
              </w:rPr>
              <w:t>Oprogramowanie do zarządzania maszynami wirtualnymi 1szt.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_Toc518473598 \h </w:instrText>
            </w:r>
            <w:r w:rsidR="00BA6CB7" w:rsidRPr="00CE6EBE">
              <w:rPr>
                <w:noProof/>
                <w:webHidden/>
              </w:rPr>
            </w:r>
            <w:r w:rsidR="00BA6CB7" w:rsidRPr="00CE6EBE">
              <w:rPr>
                <w:noProof/>
                <w:webHidden/>
              </w:rPr>
              <w:fldChar w:fldCharType="separate"/>
            </w:r>
            <w:r w:rsidR="00BA6CB7" w:rsidRPr="00CE6EBE">
              <w:rPr>
                <w:noProof/>
                <w:webHidden/>
              </w:rPr>
              <w:t>12</w:t>
            </w:r>
            <w:r w:rsidR="00BA6CB7" w:rsidRPr="00CE6EBE">
              <w:rPr>
                <w:noProof/>
                <w:webHidden/>
              </w:rPr>
              <w:fldChar w:fldCharType="end"/>
            </w:r>
          </w:hyperlink>
        </w:p>
        <w:p w14:paraId="05F49D39"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599" w:history="1">
            <w:r w:rsidR="00BA6CB7" w:rsidRPr="00CE6EBE">
              <w:rPr>
                <w:rStyle w:val="Hipercze"/>
                <w:noProof/>
              </w:rPr>
              <w:t>6.</w:t>
            </w:r>
            <w:r w:rsidR="00BA6CB7" w:rsidRPr="00CE6EBE">
              <w:rPr>
                <w:rFonts w:eastAsiaTheme="minorEastAsia"/>
                <w:noProof/>
                <w:lang w:eastAsia="pl-PL"/>
              </w:rPr>
              <w:tab/>
            </w:r>
            <w:r w:rsidR="00BA6CB7" w:rsidRPr="00CE6EBE">
              <w:rPr>
                <w:rStyle w:val="Hipercze"/>
                <w:noProof/>
              </w:rPr>
              <w:t>System operacyjny serwera 4szt.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_Toc518473599 \h </w:instrText>
            </w:r>
            <w:r w:rsidR="00BA6CB7" w:rsidRPr="00CE6EBE">
              <w:rPr>
                <w:noProof/>
                <w:webHidden/>
              </w:rPr>
            </w:r>
            <w:r w:rsidR="00BA6CB7" w:rsidRPr="00CE6EBE">
              <w:rPr>
                <w:noProof/>
                <w:webHidden/>
              </w:rPr>
              <w:fldChar w:fldCharType="separate"/>
            </w:r>
            <w:r w:rsidR="00BA6CB7" w:rsidRPr="00CE6EBE">
              <w:rPr>
                <w:noProof/>
                <w:webHidden/>
              </w:rPr>
              <w:t>13</w:t>
            </w:r>
            <w:r w:rsidR="00BA6CB7" w:rsidRPr="00CE6EBE">
              <w:rPr>
                <w:noProof/>
                <w:webHidden/>
              </w:rPr>
              <w:fldChar w:fldCharType="end"/>
            </w:r>
          </w:hyperlink>
        </w:p>
        <w:p w14:paraId="1440410B"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600" w:history="1">
            <w:r w:rsidR="00BA6CB7" w:rsidRPr="00CE6EBE">
              <w:rPr>
                <w:rStyle w:val="Hipercze"/>
                <w:noProof/>
              </w:rPr>
              <w:t>7.</w:t>
            </w:r>
            <w:r w:rsidR="00BA6CB7" w:rsidRPr="00CE6EBE">
              <w:rPr>
                <w:rFonts w:eastAsiaTheme="minorEastAsia"/>
                <w:noProof/>
                <w:lang w:eastAsia="pl-PL"/>
              </w:rPr>
              <w:tab/>
            </w:r>
            <w:r w:rsidR="00BA6CB7" w:rsidRPr="00CE6EBE">
              <w:rPr>
                <w:rStyle w:val="Hipercze"/>
                <w:noProof/>
              </w:rPr>
              <w:t>Przełącznik sieciowy rdzeniowy (główny) 1szt.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_Toc518473600 \h </w:instrText>
            </w:r>
            <w:r w:rsidR="00BA6CB7" w:rsidRPr="00CE6EBE">
              <w:rPr>
                <w:noProof/>
                <w:webHidden/>
              </w:rPr>
            </w:r>
            <w:r w:rsidR="00BA6CB7" w:rsidRPr="00CE6EBE">
              <w:rPr>
                <w:noProof/>
                <w:webHidden/>
              </w:rPr>
              <w:fldChar w:fldCharType="separate"/>
            </w:r>
            <w:r w:rsidR="00BA6CB7" w:rsidRPr="00CE6EBE">
              <w:rPr>
                <w:noProof/>
                <w:webHidden/>
              </w:rPr>
              <w:t>16</w:t>
            </w:r>
            <w:r w:rsidR="00BA6CB7" w:rsidRPr="00CE6EBE">
              <w:rPr>
                <w:noProof/>
                <w:webHidden/>
              </w:rPr>
              <w:fldChar w:fldCharType="end"/>
            </w:r>
          </w:hyperlink>
        </w:p>
        <w:p w14:paraId="000BF25B"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601" w:history="1">
            <w:r w:rsidR="00BA6CB7" w:rsidRPr="00CE6EBE">
              <w:rPr>
                <w:rStyle w:val="Hipercze"/>
                <w:noProof/>
              </w:rPr>
              <w:t>8.</w:t>
            </w:r>
            <w:r w:rsidR="00BA6CB7" w:rsidRPr="00CE6EBE">
              <w:rPr>
                <w:rFonts w:eastAsiaTheme="minorEastAsia"/>
                <w:noProof/>
                <w:lang w:eastAsia="pl-PL"/>
              </w:rPr>
              <w:tab/>
            </w:r>
            <w:r w:rsidR="00BA6CB7" w:rsidRPr="00CE6EBE">
              <w:rPr>
                <w:rStyle w:val="Hipercze"/>
                <w:noProof/>
              </w:rPr>
              <w:t>Przełącznik dostępowy wyposażony w 24 porty 3szt.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_Toc518473601 \h </w:instrText>
            </w:r>
            <w:r w:rsidR="00BA6CB7" w:rsidRPr="00CE6EBE">
              <w:rPr>
                <w:noProof/>
                <w:webHidden/>
              </w:rPr>
            </w:r>
            <w:r w:rsidR="00BA6CB7" w:rsidRPr="00CE6EBE">
              <w:rPr>
                <w:noProof/>
                <w:webHidden/>
              </w:rPr>
              <w:fldChar w:fldCharType="separate"/>
            </w:r>
            <w:r w:rsidR="00BA6CB7" w:rsidRPr="00CE6EBE">
              <w:rPr>
                <w:noProof/>
                <w:webHidden/>
              </w:rPr>
              <w:t>19</w:t>
            </w:r>
            <w:r w:rsidR="00BA6CB7" w:rsidRPr="00CE6EBE">
              <w:rPr>
                <w:noProof/>
                <w:webHidden/>
              </w:rPr>
              <w:fldChar w:fldCharType="end"/>
            </w:r>
          </w:hyperlink>
        </w:p>
        <w:p w14:paraId="655D38BD" w14:textId="77777777" w:rsidR="00BA6CB7" w:rsidRPr="00CE6EBE" w:rsidRDefault="002B1AFC" w:rsidP="00BA6CB7">
          <w:pPr>
            <w:pStyle w:val="Spistreci1"/>
            <w:tabs>
              <w:tab w:val="left" w:pos="440"/>
              <w:tab w:val="right" w:leader="dot" w:pos="9062"/>
            </w:tabs>
            <w:rPr>
              <w:rFonts w:eastAsiaTheme="minorEastAsia"/>
              <w:noProof/>
              <w:lang w:eastAsia="pl-PL"/>
            </w:rPr>
          </w:pPr>
          <w:hyperlink w:anchor="_Toc518473602" w:history="1">
            <w:r w:rsidR="00BA6CB7" w:rsidRPr="00CE6EBE">
              <w:rPr>
                <w:rStyle w:val="Hipercze"/>
                <w:noProof/>
              </w:rPr>
              <w:t>9.</w:t>
            </w:r>
            <w:r w:rsidR="00BA6CB7" w:rsidRPr="00CE6EBE">
              <w:rPr>
                <w:rFonts w:eastAsiaTheme="minorEastAsia"/>
                <w:noProof/>
                <w:lang w:eastAsia="pl-PL"/>
              </w:rPr>
              <w:tab/>
            </w:r>
            <w:r w:rsidR="00BA6CB7" w:rsidRPr="00CE6EBE">
              <w:rPr>
                <w:rStyle w:val="Hipercze"/>
                <w:noProof/>
              </w:rPr>
              <w:t>Przełącznik sieciowy dostępowy wyposażony w 48 portów 3szt.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_Toc518473602 \h </w:instrText>
            </w:r>
            <w:r w:rsidR="00BA6CB7" w:rsidRPr="00CE6EBE">
              <w:rPr>
                <w:noProof/>
                <w:webHidden/>
              </w:rPr>
            </w:r>
            <w:r w:rsidR="00BA6CB7" w:rsidRPr="00CE6EBE">
              <w:rPr>
                <w:noProof/>
                <w:webHidden/>
              </w:rPr>
              <w:fldChar w:fldCharType="separate"/>
            </w:r>
            <w:r w:rsidR="00BA6CB7" w:rsidRPr="00CE6EBE">
              <w:rPr>
                <w:noProof/>
                <w:webHidden/>
              </w:rPr>
              <w:t>22</w:t>
            </w:r>
            <w:r w:rsidR="00BA6CB7" w:rsidRPr="00CE6EBE">
              <w:rPr>
                <w:noProof/>
                <w:webHidden/>
              </w:rPr>
              <w:fldChar w:fldCharType="end"/>
            </w:r>
          </w:hyperlink>
        </w:p>
        <w:p w14:paraId="4456A6E5" w14:textId="77777777" w:rsidR="00BA6CB7" w:rsidRPr="00CE6EBE" w:rsidRDefault="002B1AFC" w:rsidP="00BA6CB7">
          <w:pPr>
            <w:pStyle w:val="Spistreci1"/>
            <w:tabs>
              <w:tab w:val="left" w:pos="660"/>
              <w:tab w:val="right" w:leader="dot" w:pos="9062"/>
            </w:tabs>
            <w:rPr>
              <w:rFonts w:eastAsiaTheme="minorEastAsia"/>
              <w:noProof/>
              <w:lang w:eastAsia="pl-PL"/>
            </w:rPr>
          </w:pPr>
          <w:hyperlink w:anchor="_Toc518473603" w:history="1">
            <w:r w:rsidR="00BA6CB7" w:rsidRPr="00CE6EBE">
              <w:rPr>
                <w:rStyle w:val="Hipercze"/>
                <w:noProof/>
              </w:rPr>
              <w:t>10.</w:t>
            </w:r>
            <w:r w:rsidR="00BA6CB7" w:rsidRPr="00CE6EBE">
              <w:rPr>
                <w:rFonts w:eastAsiaTheme="minorEastAsia"/>
                <w:noProof/>
                <w:lang w:eastAsia="pl-PL"/>
              </w:rPr>
              <w:tab/>
            </w:r>
            <w:r w:rsidR="00BA6CB7" w:rsidRPr="00CE6EBE">
              <w:rPr>
                <w:rStyle w:val="Hipercze"/>
                <w:noProof/>
              </w:rPr>
              <w:t>Przewód do połącznia przełączników dostępowych 6szt.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_Toc518473603 \h </w:instrText>
            </w:r>
            <w:r w:rsidR="00BA6CB7" w:rsidRPr="00CE6EBE">
              <w:rPr>
                <w:noProof/>
                <w:webHidden/>
              </w:rPr>
            </w:r>
            <w:r w:rsidR="00BA6CB7" w:rsidRPr="00CE6EBE">
              <w:rPr>
                <w:noProof/>
                <w:webHidden/>
              </w:rPr>
              <w:fldChar w:fldCharType="separate"/>
            </w:r>
            <w:r w:rsidR="00BA6CB7" w:rsidRPr="00CE6EBE">
              <w:rPr>
                <w:noProof/>
                <w:webHidden/>
              </w:rPr>
              <w:t>25</w:t>
            </w:r>
            <w:r w:rsidR="00BA6CB7" w:rsidRPr="00CE6EBE">
              <w:rPr>
                <w:noProof/>
                <w:webHidden/>
              </w:rPr>
              <w:fldChar w:fldCharType="end"/>
            </w:r>
          </w:hyperlink>
        </w:p>
        <w:p w14:paraId="4B4D6673" w14:textId="77777777" w:rsidR="00BA6CB7" w:rsidRPr="00CE6EBE" w:rsidRDefault="002B1AFC" w:rsidP="00BA6CB7">
          <w:pPr>
            <w:pStyle w:val="Spistreci1"/>
            <w:tabs>
              <w:tab w:val="left" w:pos="660"/>
              <w:tab w:val="right" w:leader="dot" w:pos="9062"/>
            </w:tabs>
            <w:rPr>
              <w:rFonts w:eastAsiaTheme="minorEastAsia"/>
              <w:noProof/>
              <w:lang w:eastAsia="pl-PL"/>
            </w:rPr>
          </w:pPr>
          <w:hyperlink w:anchor="_Toc518473604" w:history="1">
            <w:r w:rsidR="00BA6CB7" w:rsidRPr="00CE6EBE">
              <w:rPr>
                <w:rStyle w:val="Hipercze"/>
                <w:noProof/>
              </w:rPr>
              <w:t>11.</w:t>
            </w:r>
            <w:r w:rsidR="00BA6CB7" w:rsidRPr="00CE6EBE">
              <w:rPr>
                <w:rFonts w:eastAsiaTheme="minorEastAsia"/>
                <w:noProof/>
                <w:lang w:eastAsia="pl-PL"/>
              </w:rPr>
              <w:tab/>
            </w:r>
            <w:r w:rsidR="00BA6CB7" w:rsidRPr="00CE6EBE">
              <w:rPr>
                <w:rStyle w:val="Hipercze"/>
                <w:noProof/>
              </w:rPr>
              <w:t>Moduł do podłączenia światłowodu do przełączników sieciowych dostępowych i rdzeniowych 13 szt.</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_Toc518473604 \h </w:instrText>
            </w:r>
            <w:r w:rsidR="00BA6CB7" w:rsidRPr="00CE6EBE">
              <w:rPr>
                <w:noProof/>
                <w:webHidden/>
              </w:rPr>
            </w:r>
            <w:r w:rsidR="00BA6CB7" w:rsidRPr="00CE6EBE">
              <w:rPr>
                <w:noProof/>
                <w:webHidden/>
              </w:rPr>
              <w:fldChar w:fldCharType="separate"/>
            </w:r>
            <w:r w:rsidR="00BA6CB7" w:rsidRPr="00CE6EBE">
              <w:rPr>
                <w:noProof/>
                <w:webHidden/>
              </w:rPr>
              <w:t>25</w:t>
            </w:r>
            <w:r w:rsidR="00BA6CB7" w:rsidRPr="00CE6EBE">
              <w:rPr>
                <w:noProof/>
                <w:webHidden/>
              </w:rPr>
              <w:fldChar w:fldCharType="end"/>
            </w:r>
          </w:hyperlink>
        </w:p>
        <w:p w14:paraId="736019A6" w14:textId="77777777" w:rsidR="00BA6CB7" w:rsidRPr="00CE6EBE" w:rsidRDefault="002B1AFC" w:rsidP="00BA6CB7">
          <w:pPr>
            <w:pStyle w:val="Spistreci1"/>
            <w:tabs>
              <w:tab w:val="left" w:pos="660"/>
              <w:tab w:val="right" w:leader="dot" w:pos="9062"/>
            </w:tabs>
            <w:rPr>
              <w:rFonts w:eastAsiaTheme="minorEastAsia"/>
              <w:noProof/>
              <w:lang w:eastAsia="pl-PL"/>
            </w:rPr>
          </w:pPr>
          <w:hyperlink w:anchor="_Toc518473605" w:history="1">
            <w:r w:rsidR="00BA6CB7" w:rsidRPr="00CE6EBE">
              <w:rPr>
                <w:rStyle w:val="Hipercze"/>
                <w:noProof/>
              </w:rPr>
              <w:t>12.</w:t>
            </w:r>
            <w:r w:rsidR="00BA6CB7" w:rsidRPr="00CE6EBE">
              <w:rPr>
                <w:rFonts w:eastAsiaTheme="minorEastAsia"/>
                <w:noProof/>
                <w:lang w:eastAsia="pl-PL"/>
              </w:rPr>
              <w:tab/>
            </w:r>
            <w:r w:rsidR="00BA6CB7" w:rsidRPr="00CE6EBE">
              <w:rPr>
                <w:rStyle w:val="Hipercze"/>
                <w:noProof/>
              </w:rPr>
              <w:t>Usługa wdrożenia</w:t>
            </w:r>
            <w:r w:rsidR="00BA6CB7" w:rsidRPr="00CE6EBE">
              <w:rPr>
                <w:noProof/>
                <w:webHidden/>
              </w:rPr>
              <w:tab/>
            </w:r>
            <w:r w:rsidR="00BA6CB7" w:rsidRPr="00CE6EBE">
              <w:rPr>
                <w:noProof/>
                <w:webHidden/>
              </w:rPr>
              <w:fldChar w:fldCharType="begin"/>
            </w:r>
            <w:r w:rsidR="00BA6CB7" w:rsidRPr="00CE6EBE">
              <w:rPr>
                <w:noProof/>
                <w:webHidden/>
              </w:rPr>
              <w:instrText xml:space="preserve"> PAGEREF _Toc518473605 \h </w:instrText>
            </w:r>
            <w:r w:rsidR="00BA6CB7" w:rsidRPr="00CE6EBE">
              <w:rPr>
                <w:noProof/>
                <w:webHidden/>
              </w:rPr>
            </w:r>
            <w:r w:rsidR="00BA6CB7" w:rsidRPr="00CE6EBE">
              <w:rPr>
                <w:noProof/>
                <w:webHidden/>
              </w:rPr>
              <w:fldChar w:fldCharType="separate"/>
            </w:r>
            <w:r w:rsidR="00BA6CB7" w:rsidRPr="00CE6EBE">
              <w:rPr>
                <w:noProof/>
                <w:webHidden/>
              </w:rPr>
              <w:t>25</w:t>
            </w:r>
            <w:r w:rsidR="00BA6CB7" w:rsidRPr="00CE6EBE">
              <w:rPr>
                <w:noProof/>
                <w:webHidden/>
              </w:rPr>
              <w:fldChar w:fldCharType="end"/>
            </w:r>
          </w:hyperlink>
        </w:p>
        <w:p w14:paraId="48C4E745" w14:textId="77777777" w:rsidR="00BA6CB7" w:rsidRPr="00CE6EBE" w:rsidRDefault="00BA6CB7" w:rsidP="00BA6CB7">
          <w:r w:rsidRPr="00CE6EBE">
            <w:rPr>
              <w:b/>
              <w:bCs/>
            </w:rPr>
            <w:fldChar w:fldCharType="end"/>
          </w:r>
        </w:p>
      </w:sdtContent>
    </w:sdt>
    <w:p w14:paraId="44E9268C" w14:textId="77777777" w:rsidR="00BA6CB7" w:rsidRPr="00CE6EBE" w:rsidRDefault="00BA6CB7" w:rsidP="00BA6CB7">
      <w:pPr>
        <w:rPr>
          <w:sz w:val="28"/>
          <w:szCs w:val="28"/>
        </w:rPr>
      </w:pPr>
    </w:p>
    <w:p w14:paraId="3F789297" w14:textId="77777777" w:rsidR="00BA6CB7" w:rsidRPr="00CE6EBE" w:rsidRDefault="00BA6CB7" w:rsidP="00BA6CB7">
      <w:pPr>
        <w:pStyle w:val="Nagwek1"/>
        <w:numPr>
          <w:ilvl w:val="0"/>
          <w:numId w:val="18"/>
        </w:numPr>
        <w:rPr>
          <w:color w:val="auto"/>
        </w:rPr>
      </w:pPr>
      <w:bookmarkStart w:id="1" w:name="_Toc518473594"/>
      <w:r w:rsidRPr="00CE6EBE">
        <w:rPr>
          <w:color w:val="auto"/>
        </w:rPr>
        <w:t>Macierz dyskowa 1 szt.</w:t>
      </w:r>
      <w:bookmarkEnd w:id="1"/>
      <w:r w:rsidRPr="00CE6EBE">
        <w:rPr>
          <w:color w:val="auto"/>
        </w:rPr>
        <w:t xml:space="preserve"> </w:t>
      </w:r>
    </w:p>
    <w:tbl>
      <w:tblPr>
        <w:tblW w:w="53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6101"/>
      </w:tblGrid>
      <w:tr w:rsidR="00BA6CB7" w:rsidRPr="00CE6EBE" w14:paraId="0B15E581" w14:textId="77777777" w:rsidTr="006D2F77">
        <w:tc>
          <w:tcPr>
            <w:tcW w:w="1957" w:type="pct"/>
          </w:tcPr>
          <w:p w14:paraId="0F9C7A82" w14:textId="77777777" w:rsidR="00BA6CB7" w:rsidRPr="00CE6EBE" w:rsidRDefault="00BA6CB7" w:rsidP="006D2F77">
            <w:pPr>
              <w:spacing w:after="0" w:line="240" w:lineRule="auto"/>
              <w:rPr>
                <w:rFonts w:cs="Arial"/>
                <w:sz w:val="20"/>
                <w:szCs w:val="20"/>
              </w:rPr>
            </w:pPr>
            <w:r w:rsidRPr="00CE6EBE">
              <w:rPr>
                <w:rFonts w:cs="Arial"/>
                <w:sz w:val="20"/>
                <w:szCs w:val="20"/>
              </w:rPr>
              <w:t>Nazwa parametru</w:t>
            </w:r>
          </w:p>
        </w:tc>
        <w:tc>
          <w:tcPr>
            <w:tcW w:w="3043" w:type="pct"/>
          </w:tcPr>
          <w:p w14:paraId="011483EE" w14:textId="77777777" w:rsidR="00BA6CB7" w:rsidRPr="00CE6EBE" w:rsidRDefault="00BA6CB7" w:rsidP="006D2F77">
            <w:pPr>
              <w:spacing w:after="0" w:line="240" w:lineRule="auto"/>
              <w:rPr>
                <w:rFonts w:cs="Arial"/>
                <w:sz w:val="20"/>
                <w:szCs w:val="20"/>
              </w:rPr>
            </w:pPr>
            <w:r w:rsidRPr="00CE6EBE">
              <w:rPr>
                <w:rFonts w:cs="Arial"/>
                <w:sz w:val="20"/>
                <w:szCs w:val="20"/>
              </w:rPr>
              <w:t>Minimalna wartość parametru</w:t>
            </w:r>
          </w:p>
        </w:tc>
      </w:tr>
      <w:tr w:rsidR="00BA6CB7" w:rsidRPr="00CE6EBE" w14:paraId="311736B4" w14:textId="77777777" w:rsidTr="006D2F77">
        <w:tc>
          <w:tcPr>
            <w:tcW w:w="1957" w:type="pct"/>
          </w:tcPr>
          <w:p w14:paraId="62124780" w14:textId="77777777" w:rsidR="00BA6CB7" w:rsidRPr="00CE6EBE" w:rsidRDefault="00BA6CB7" w:rsidP="006D2F77">
            <w:pPr>
              <w:spacing w:after="0"/>
              <w:rPr>
                <w:rFonts w:eastAsia="Calibri"/>
                <w:sz w:val="20"/>
                <w:szCs w:val="20"/>
              </w:rPr>
            </w:pPr>
            <w:r w:rsidRPr="00CE6EBE">
              <w:rPr>
                <w:rFonts w:cs="Arial"/>
                <w:sz w:val="20"/>
                <w:szCs w:val="20"/>
              </w:rPr>
              <w:t>Obudowa</w:t>
            </w:r>
            <w:r w:rsidRPr="00CE6EBE">
              <w:rPr>
                <w:sz w:val="20"/>
                <w:szCs w:val="20"/>
              </w:rPr>
              <w:t xml:space="preserve"> </w:t>
            </w:r>
          </w:p>
        </w:tc>
        <w:tc>
          <w:tcPr>
            <w:tcW w:w="3043" w:type="pct"/>
          </w:tcPr>
          <w:p w14:paraId="724DE355" w14:textId="77777777" w:rsidR="00BA6CB7" w:rsidRPr="00CE6EBE" w:rsidRDefault="00BA6CB7" w:rsidP="006D2F77">
            <w:pPr>
              <w:spacing w:after="0"/>
              <w:rPr>
                <w:rFonts w:eastAsia="Calibri"/>
                <w:sz w:val="20"/>
                <w:szCs w:val="20"/>
              </w:rPr>
            </w:pPr>
            <w:r w:rsidRPr="00CE6EBE">
              <w:rPr>
                <w:rFonts w:cs="Arial"/>
                <w:sz w:val="20"/>
                <w:szCs w:val="20"/>
              </w:rPr>
              <w:t>System musi być dostarczony ze wszystkimi komponentami do instalacji w szafie rack 19''</w:t>
            </w:r>
            <w:r w:rsidRPr="00CE6EBE">
              <w:rPr>
                <w:sz w:val="20"/>
                <w:szCs w:val="20"/>
              </w:rPr>
              <w:t xml:space="preserve"> </w:t>
            </w:r>
          </w:p>
        </w:tc>
      </w:tr>
      <w:tr w:rsidR="00BA6CB7" w:rsidRPr="00CE6EBE" w14:paraId="21266E19" w14:textId="77777777" w:rsidTr="006D2F77">
        <w:tc>
          <w:tcPr>
            <w:tcW w:w="1957" w:type="pct"/>
          </w:tcPr>
          <w:p w14:paraId="629A76EC" w14:textId="77777777" w:rsidR="00BA6CB7" w:rsidRPr="00CE6EBE" w:rsidRDefault="00BA6CB7" w:rsidP="006D2F77">
            <w:pPr>
              <w:spacing w:after="0"/>
              <w:rPr>
                <w:rFonts w:eastAsia="Calibri"/>
                <w:sz w:val="20"/>
                <w:szCs w:val="20"/>
              </w:rPr>
            </w:pPr>
            <w:r w:rsidRPr="00CE6EBE">
              <w:rPr>
                <w:rFonts w:cs="Arial"/>
                <w:sz w:val="20"/>
                <w:szCs w:val="20"/>
              </w:rPr>
              <w:t>Pojemność:</w:t>
            </w:r>
            <w:r w:rsidRPr="00CE6EBE">
              <w:rPr>
                <w:sz w:val="20"/>
                <w:szCs w:val="20"/>
              </w:rPr>
              <w:t xml:space="preserve"> </w:t>
            </w:r>
          </w:p>
        </w:tc>
        <w:tc>
          <w:tcPr>
            <w:tcW w:w="3043" w:type="pct"/>
          </w:tcPr>
          <w:p w14:paraId="5AD12C46" w14:textId="77777777" w:rsidR="00BA6CB7" w:rsidRPr="00CE6EBE" w:rsidRDefault="00BA6CB7" w:rsidP="006D2F77">
            <w:pPr>
              <w:spacing w:after="0"/>
              <w:rPr>
                <w:rFonts w:cs="Arial"/>
                <w:sz w:val="20"/>
                <w:szCs w:val="20"/>
              </w:rPr>
            </w:pPr>
            <w:r w:rsidRPr="00CE6EBE">
              <w:rPr>
                <w:rFonts w:cs="Arial"/>
                <w:sz w:val="20"/>
                <w:szCs w:val="20"/>
              </w:rPr>
              <w:t>System musi zostać dostarczony w konfiguracji zawierającej minimum:</w:t>
            </w:r>
          </w:p>
          <w:p w14:paraId="259C72E4" w14:textId="77777777" w:rsidR="00BA6CB7" w:rsidRPr="00CE6EBE" w:rsidRDefault="00BA6CB7" w:rsidP="006D2F77">
            <w:pPr>
              <w:spacing w:after="0"/>
              <w:rPr>
                <w:rFonts w:cs="Arial"/>
                <w:sz w:val="20"/>
                <w:szCs w:val="20"/>
              </w:rPr>
            </w:pPr>
            <w:r w:rsidRPr="00CE6EBE">
              <w:rPr>
                <w:rFonts w:cs="Arial"/>
                <w:sz w:val="20"/>
                <w:szCs w:val="20"/>
              </w:rPr>
              <w:t>12 dysków 4TB NL-SAS oraz posiadać możliwość rozbudowy o kolejne dyski.</w:t>
            </w:r>
          </w:p>
          <w:p w14:paraId="7DF05929" w14:textId="77777777" w:rsidR="00BA6CB7" w:rsidRPr="00CE6EBE" w:rsidRDefault="00BA6CB7" w:rsidP="006D2F77">
            <w:pPr>
              <w:spacing w:after="0"/>
              <w:rPr>
                <w:rFonts w:cs="Arial"/>
                <w:sz w:val="20"/>
                <w:szCs w:val="20"/>
              </w:rPr>
            </w:pPr>
            <w:r w:rsidRPr="00CE6EBE">
              <w:rPr>
                <w:rFonts w:cs="Arial"/>
                <w:sz w:val="20"/>
                <w:szCs w:val="20"/>
              </w:rPr>
              <w:t xml:space="preserve">System musi wspierać dyski: </w:t>
            </w:r>
          </w:p>
          <w:p w14:paraId="08996CEA" w14:textId="77777777" w:rsidR="00BA6CB7" w:rsidRPr="00CE6EBE" w:rsidRDefault="00BA6CB7" w:rsidP="00BA6CB7">
            <w:pPr>
              <w:pStyle w:val="Akapitzlist"/>
              <w:numPr>
                <w:ilvl w:val="0"/>
                <w:numId w:val="3"/>
              </w:numPr>
              <w:spacing w:after="0"/>
              <w:rPr>
                <w:rFonts w:cs="Arial"/>
                <w:sz w:val="20"/>
                <w:szCs w:val="20"/>
              </w:rPr>
            </w:pPr>
            <w:r w:rsidRPr="00CE6EBE">
              <w:rPr>
                <w:rFonts w:cs="Arial"/>
                <w:sz w:val="20"/>
                <w:szCs w:val="20"/>
              </w:rPr>
              <w:t>SAS     900GB, 1200GB, 1800GB</w:t>
            </w:r>
          </w:p>
          <w:p w14:paraId="00F3F998" w14:textId="77777777" w:rsidR="00BA6CB7" w:rsidRPr="00CE6EBE" w:rsidRDefault="00BA6CB7" w:rsidP="00BA6CB7">
            <w:pPr>
              <w:pStyle w:val="Akapitzlist"/>
              <w:numPr>
                <w:ilvl w:val="0"/>
                <w:numId w:val="3"/>
              </w:numPr>
              <w:spacing w:after="0"/>
              <w:rPr>
                <w:rFonts w:cs="Arial"/>
                <w:sz w:val="20"/>
                <w:szCs w:val="20"/>
              </w:rPr>
            </w:pPr>
            <w:r w:rsidRPr="00CE6EBE">
              <w:rPr>
                <w:rFonts w:cs="Arial"/>
                <w:sz w:val="20"/>
                <w:szCs w:val="20"/>
              </w:rPr>
              <w:t>SATA/NL-SAS   od 4TB do 8TB</w:t>
            </w:r>
          </w:p>
          <w:p w14:paraId="2ABAF29E" w14:textId="77777777" w:rsidR="00BA6CB7" w:rsidRPr="00CE6EBE" w:rsidRDefault="00BA6CB7" w:rsidP="00BA6CB7">
            <w:pPr>
              <w:pStyle w:val="Akapitzlist"/>
              <w:numPr>
                <w:ilvl w:val="0"/>
                <w:numId w:val="3"/>
              </w:numPr>
              <w:spacing w:after="0"/>
              <w:rPr>
                <w:rFonts w:cs="Arial"/>
                <w:sz w:val="20"/>
                <w:szCs w:val="20"/>
              </w:rPr>
            </w:pPr>
            <w:r w:rsidRPr="00CE6EBE">
              <w:rPr>
                <w:rFonts w:cs="Arial"/>
                <w:sz w:val="20"/>
                <w:szCs w:val="20"/>
              </w:rPr>
              <w:t>SSD    od 400GB do  min 3800GB</w:t>
            </w:r>
          </w:p>
          <w:p w14:paraId="60FA6C4B" w14:textId="5F47046A" w:rsidR="00BA6CB7" w:rsidRPr="00CE6EBE" w:rsidRDefault="00BA6CB7" w:rsidP="001737E1">
            <w:pPr>
              <w:spacing w:after="0"/>
              <w:jc w:val="both"/>
              <w:rPr>
                <w:rFonts w:cs="Arial"/>
                <w:sz w:val="20"/>
                <w:szCs w:val="20"/>
              </w:rPr>
            </w:pPr>
            <w:r w:rsidRPr="00CE6EBE">
              <w:rPr>
                <w:rFonts w:cs="Arial"/>
                <w:sz w:val="20"/>
                <w:szCs w:val="20"/>
              </w:rPr>
              <w:t>Budowa systemu musi umożliwiać rozbudowę do modeli wyższych bez potrzeby kopiowania/migrowania danych (zamawiający przez model wyższy rozumie inny model macierzy danego producenta z większą pamięcią cache oraz mocniejszymi procesorami).</w:t>
            </w:r>
          </w:p>
          <w:p w14:paraId="021956E0" w14:textId="77777777" w:rsidR="00BA6CB7" w:rsidRPr="00CE6EBE" w:rsidRDefault="00BA6CB7" w:rsidP="001737E1">
            <w:pPr>
              <w:spacing w:after="0"/>
              <w:jc w:val="both"/>
              <w:rPr>
                <w:rFonts w:cs="Arial"/>
                <w:sz w:val="20"/>
                <w:szCs w:val="20"/>
              </w:rPr>
            </w:pPr>
            <w:r w:rsidRPr="00CE6EBE">
              <w:rPr>
                <w:rFonts w:cs="Arial"/>
                <w:sz w:val="20"/>
                <w:szCs w:val="20"/>
              </w:rPr>
              <w:t>System musi mieć możliwość rozbudowy do 300 dysków</w:t>
            </w:r>
          </w:p>
        </w:tc>
      </w:tr>
      <w:tr w:rsidR="00BA6CB7" w:rsidRPr="00F50146" w14:paraId="2B974B09" w14:textId="77777777" w:rsidTr="006D2F77">
        <w:tc>
          <w:tcPr>
            <w:tcW w:w="1957" w:type="pct"/>
          </w:tcPr>
          <w:p w14:paraId="5A5A7AB1" w14:textId="77777777" w:rsidR="00BA6CB7" w:rsidRPr="00CE6EBE" w:rsidRDefault="00BA6CB7" w:rsidP="006D2F77">
            <w:pPr>
              <w:spacing w:after="0"/>
              <w:rPr>
                <w:rFonts w:eastAsia="Calibri"/>
                <w:sz w:val="20"/>
                <w:szCs w:val="20"/>
              </w:rPr>
            </w:pPr>
            <w:r w:rsidRPr="00CE6EBE">
              <w:rPr>
                <w:rFonts w:cs="Arial"/>
                <w:sz w:val="20"/>
                <w:szCs w:val="20"/>
              </w:rPr>
              <w:t>Kontroler</w:t>
            </w:r>
            <w:r w:rsidRPr="00CE6EBE">
              <w:rPr>
                <w:sz w:val="20"/>
                <w:szCs w:val="20"/>
              </w:rPr>
              <w:t xml:space="preserve"> </w:t>
            </w:r>
          </w:p>
        </w:tc>
        <w:tc>
          <w:tcPr>
            <w:tcW w:w="3043" w:type="pct"/>
          </w:tcPr>
          <w:p w14:paraId="5C21BF53" w14:textId="758105F4" w:rsidR="00BA6CB7" w:rsidRDefault="00BA6CB7" w:rsidP="006D2F77">
            <w:pPr>
              <w:spacing w:after="0"/>
              <w:rPr>
                <w:rFonts w:cs="Arial"/>
                <w:sz w:val="20"/>
                <w:szCs w:val="20"/>
              </w:rPr>
            </w:pPr>
            <w:r w:rsidRPr="00E64955">
              <w:rPr>
                <w:rFonts w:cs="Arial"/>
                <w:sz w:val="20"/>
                <w:szCs w:val="20"/>
              </w:rPr>
              <w:t xml:space="preserve">Dwa kontrolery wyposażone w przynajmniej 24GB cache (oparty o RAM) </w:t>
            </w:r>
            <w:r>
              <w:rPr>
                <w:rFonts w:cs="Arial"/>
                <w:sz w:val="20"/>
                <w:szCs w:val="20"/>
              </w:rPr>
              <w:t>każdy z dodatkow</w:t>
            </w:r>
            <w:r w:rsidR="006D2F77">
              <w:rPr>
                <w:rFonts w:cs="Arial"/>
                <w:sz w:val="20"/>
                <w:szCs w:val="20"/>
              </w:rPr>
              <w:t>ą</w:t>
            </w:r>
            <w:r>
              <w:rPr>
                <w:rFonts w:cs="Arial"/>
                <w:sz w:val="20"/>
                <w:szCs w:val="20"/>
              </w:rPr>
              <w:t xml:space="preserve"> </w:t>
            </w:r>
            <w:r w:rsidR="006D2F77">
              <w:rPr>
                <w:rFonts w:cs="Arial"/>
                <w:sz w:val="20"/>
                <w:szCs w:val="20"/>
              </w:rPr>
              <w:t xml:space="preserve">pamięcią </w:t>
            </w:r>
            <w:r>
              <w:rPr>
                <w:rFonts w:cs="Arial"/>
                <w:sz w:val="20"/>
                <w:szCs w:val="20"/>
              </w:rPr>
              <w:t>Flash</w:t>
            </w:r>
            <w:r w:rsidRPr="00E64955">
              <w:rPr>
                <w:rFonts w:cs="Arial"/>
                <w:sz w:val="20"/>
                <w:szCs w:val="20"/>
              </w:rPr>
              <w:t xml:space="preserve"> min 1TB na kontroler (wbudowana w kontroler lub formie dodatkowych dysków Flash skonfigurowanych jako Cache w RAID 10)</w:t>
            </w:r>
            <w:r>
              <w:rPr>
                <w:rFonts w:cs="Arial"/>
                <w:sz w:val="20"/>
                <w:szCs w:val="20"/>
              </w:rPr>
              <w:t>.</w:t>
            </w:r>
          </w:p>
          <w:p w14:paraId="15B5C9FE" w14:textId="77777777" w:rsidR="00BA6CB7" w:rsidRPr="00F36910" w:rsidRDefault="00BA6CB7" w:rsidP="006D2F77">
            <w:pPr>
              <w:spacing w:after="0"/>
              <w:rPr>
                <w:rFonts w:cs="Arial"/>
                <w:sz w:val="20"/>
                <w:szCs w:val="20"/>
              </w:rPr>
            </w:pPr>
            <w:r w:rsidRPr="00292A4A">
              <w:rPr>
                <w:rFonts w:cs="Arial"/>
                <w:sz w:val="20"/>
                <w:szCs w:val="20"/>
              </w:rPr>
              <w:t>W przypadku awarii zasilania dane nie zapisane na dyski, przechowywane w pamięci muszą być zabezpieczone za pomocą podtrzymania bateryjnego przez minimum 72 godziny lub za pomocą zrzutu pamięci cache na flash.</w:t>
            </w:r>
          </w:p>
          <w:p w14:paraId="7A12CBE5" w14:textId="77777777" w:rsidR="00BA6CB7" w:rsidRPr="00C172D6" w:rsidRDefault="00BA6CB7" w:rsidP="006D2F77">
            <w:pPr>
              <w:spacing w:after="0"/>
              <w:rPr>
                <w:rFonts w:cs="Arial"/>
                <w:sz w:val="20"/>
                <w:szCs w:val="20"/>
              </w:rPr>
            </w:pPr>
            <w:r w:rsidRPr="00CD5F9E">
              <w:rPr>
                <w:rFonts w:cs="Arial"/>
                <w:sz w:val="20"/>
                <w:szCs w:val="20"/>
              </w:rPr>
              <w:t>System musi pozwalać na rozbudowę do klastra 6 kontrolerów.</w:t>
            </w:r>
            <w:r w:rsidRPr="00C172D6">
              <w:rPr>
                <w:rFonts w:cs="Arial"/>
                <w:sz w:val="20"/>
                <w:szCs w:val="20"/>
              </w:rPr>
              <w:t xml:space="preserve"> Macierz musi pozwalać na poszerzenie pamięci Cache za pomocą dysków SSD do </w:t>
            </w:r>
            <w:r w:rsidRPr="00C172D6">
              <w:rPr>
                <w:rFonts w:cs="Arial"/>
                <w:sz w:val="20"/>
                <w:szCs w:val="20"/>
              </w:rPr>
              <w:lastRenderedPageBreak/>
              <w:t xml:space="preserve">4TB </w:t>
            </w:r>
          </w:p>
          <w:p w14:paraId="3E24F9FE" w14:textId="77777777" w:rsidR="00BA6CB7" w:rsidRPr="00C172D6" w:rsidRDefault="00BA6CB7" w:rsidP="006D2F77">
            <w:pPr>
              <w:spacing w:after="0"/>
              <w:rPr>
                <w:rFonts w:cs="Arial"/>
                <w:sz w:val="20"/>
                <w:szCs w:val="20"/>
              </w:rPr>
            </w:pPr>
            <w:r w:rsidRPr="00C172D6">
              <w:rPr>
                <w:rFonts w:cs="Arial"/>
                <w:sz w:val="20"/>
                <w:szCs w:val="20"/>
              </w:rPr>
              <w:t>Zamawiający nie dopuszcza zastosowania dysków SSD w formie Tieringu zamiast funkcjonalności SSD cache.</w:t>
            </w:r>
          </w:p>
        </w:tc>
      </w:tr>
      <w:tr w:rsidR="00BA6CB7" w:rsidRPr="00F50146" w14:paraId="173AB8B0" w14:textId="77777777" w:rsidTr="006D2F77">
        <w:tc>
          <w:tcPr>
            <w:tcW w:w="1957" w:type="pct"/>
          </w:tcPr>
          <w:p w14:paraId="66264FDD" w14:textId="77777777" w:rsidR="00BA6CB7" w:rsidRPr="00F50146" w:rsidRDefault="00BA6CB7" w:rsidP="006D2F77">
            <w:pPr>
              <w:spacing w:after="0"/>
              <w:rPr>
                <w:rFonts w:eastAsia="Calibri"/>
                <w:sz w:val="20"/>
                <w:szCs w:val="20"/>
              </w:rPr>
            </w:pPr>
            <w:r w:rsidRPr="00F50146">
              <w:rPr>
                <w:rFonts w:cs="Arial"/>
                <w:sz w:val="20"/>
                <w:szCs w:val="20"/>
              </w:rPr>
              <w:lastRenderedPageBreak/>
              <w:t>Interfejsy</w:t>
            </w:r>
            <w:r w:rsidRPr="00F50146">
              <w:rPr>
                <w:sz w:val="20"/>
                <w:szCs w:val="20"/>
              </w:rPr>
              <w:t xml:space="preserve"> </w:t>
            </w:r>
          </w:p>
        </w:tc>
        <w:tc>
          <w:tcPr>
            <w:tcW w:w="3043" w:type="pct"/>
          </w:tcPr>
          <w:p w14:paraId="66D2C8F2" w14:textId="77777777" w:rsidR="00BA6CB7" w:rsidRPr="00F50146" w:rsidRDefault="00BA6CB7" w:rsidP="006D2F77">
            <w:pPr>
              <w:spacing w:after="0"/>
              <w:rPr>
                <w:rFonts w:cs="Arial"/>
                <w:sz w:val="20"/>
                <w:szCs w:val="20"/>
              </w:rPr>
            </w:pPr>
            <w:r w:rsidRPr="00F50146">
              <w:rPr>
                <w:rFonts w:cs="Arial"/>
                <w:sz w:val="20"/>
                <w:szCs w:val="20"/>
              </w:rPr>
              <w:t xml:space="preserve">Oferowana macierz musi posiadać minimum </w:t>
            </w:r>
          </w:p>
          <w:p w14:paraId="3F73C8D3" w14:textId="77777777" w:rsidR="00BA6CB7" w:rsidRPr="00F50146" w:rsidRDefault="00BA6CB7" w:rsidP="006D2F77">
            <w:pPr>
              <w:spacing w:after="0"/>
              <w:rPr>
                <w:rFonts w:cs="Arial"/>
                <w:sz w:val="20"/>
                <w:szCs w:val="20"/>
              </w:rPr>
            </w:pPr>
            <w:r w:rsidRPr="00F50146">
              <w:rPr>
                <w:rFonts w:cs="Arial"/>
                <w:sz w:val="20"/>
                <w:szCs w:val="20"/>
              </w:rPr>
              <w:t>4 porty FC 16GB</w:t>
            </w:r>
          </w:p>
          <w:p w14:paraId="57EC297B" w14:textId="77777777" w:rsidR="00BA6CB7" w:rsidRPr="00F50146" w:rsidRDefault="00BA6CB7" w:rsidP="006D2F77">
            <w:pPr>
              <w:spacing w:after="0"/>
              <w:rPr>
                <w:rFonts w:cs="Arial"/>
                <w:sz w:val="20"/>
                <w:szCs w:val="20"/>
              </w:rPr>
            </w:pPr>
            <w:r w:rsidRPr="00F50146">
              <w:rPr>
                <w:rFonts w:cs="Arial"/>
                <w:sz w:val="20"/>
                <w:szCs w:val="20"/>
              </w:rPr>
              <w:t>4 porty 10GbE SFP+</w:t>
            </w:r>
          </w:p>
          <w:p w14:paraId="1A0043EE" w14:textId="77777777" w:rsidR="00BA6CB7" w:rsidRPr="00F50146" w:rsidRDefault="00BA6CB7" w:rsidP="006D2F77">
            <w:pPr>
              <w:spacing w:after="0"/>
              <w:rPr>
                <w:rFonts w:cs="Arial"/>
                <w:sz w:val="20"/>
                <w:szCs w:val="20"/>
              </w:rPr>
            </w:pPr>
            <w:r w:rsidRPr="00F50146">
              <w:rPr>
                <w:rFonts w:cs="Arial"/>
                <w:sz w:val="20"/>
                <w:szCs w:val="20"/>
              </w:rPr>
              <w:t xml:space="preserve">4 porty SAS, </w:t>
            </w:r>
          </w:p>
        </w:tc>
      </w:tr>
      <w:tr w:rsidR="00BA6CB7" w:rsidRPr="00F50146" w14:paraId="2E65EE6D" w14:textId="77777777" w:rsidTr="006D2F77">
        <w:trPr>
          <w:trHeight w:val="440"/>
        </w:trPr>
        <w:tc>
          <w:tcPr>
            <w:tcW w:w="1957" w:type="pct"/>
          </w:tcPr>
          <w:p w14:paraId="42CBE665" w14:textId="77777777" w:rsidR="00BA6CB7" w:rsidRPr="00F50146" w:rsidRDefault="00BA6CB7" w:rsidP="006D2F77">
            <w:pPr>
              <w:spacing w:after="0"/>
              <w:rPr>
                <w:rFonts w:eastAsia="Calibri"/>
                <w:sz w:val="20"/>
                <w:szCs w:val="20"/>
              </w:rPr>
            </w:pPr>
            <w:r w:rsidRPr="00F50146">
              <w:rPr>
                <w:rFonts w:cs="Arial"/>
                <w:sz w:val="20"/>
                <w:szCs w:val="20"/>
              </w:rPr>
              <w:t>RAID</w:t>
            </w:r>
            <w:r w:rsidRPr="00F50146">
              <w:rPr>
                <w:sz w:val="20"/>
                <w:szCs w:val="20"/>
              </w:rPr>
              <w:t xml:space="preserve"> </w:t>
            </w:r>
          </w:p>
        </w:tc>
        <w:tc>
          <w:tcPr>
            <w:tcW w:w="3043" w:type="pct"/>
          </w:tcPr>
          <w:p w14:paraId="23527BD9" w14:textId="77777777" w:rsidR="00BA6CB7" w:rsidRPr="00F50146" w:rsidRDefault="00BA6CB7" w:rsidP="006D2F77">
            <w:pPr>
              <w:spacing w:after="0"/>
              <w:rPr>
                <w:rFonts w:eastAsia="Calibri"/>
                <w:sz w:val="20"/>
                <w:szCs w:val="20"/>
              </w:rPr>
            </w:pPr>
            <w:r w:rsidRPr="00F50146">
              <w:rPr>
                <w:rFonts w:cs="Arial"/>
                <w:sz w:val="20"/>
                <w:szCs w:val="20"/>
              </w:rPr>
              <w:t>System RAID musi zapewniać taki poziom zabezpieczania danych, aby był możliwy do nich dostęp w sytuacji awarii minimum dwóch dysków w grupie RAID</w:t>
            </w:r>
            <w:r w:rsidRPr="00F50146">
              <w:rPr>
                <w:sz w:val="20"/>
                <w:szCs w:val="20"/>
              </w:rPr>
              <w:t xml:space="preserve"> </w:t>
            </w:r>
          </w:p>
        </w:tc>
      </w:tr>
      <w:tr w:rsidR="00BA6CB7" w:rsidRPr="00F50146" w14:paraId="6E4F3B67" w14:textId="77777777" w:rsidTr="006D2F77">
        <w:trPr>
          <w:trHeight w:val="440"/>
        </w:trPr>
        <w:tc>
          <w:tcPr>
            <w:tcW w:w="1957" w:type="pct"/>
          </w:tcPr>
          <w:p w14:paraId="1778A717" w14:textId="77777777" w:rsidR="00BA6CB7" w:rsidRPr="00F50146" w:rsidRDefault="00BA6CB7" w:rsidP="006D2F77">
            <w:pPr>
              <w:spacing w:after="0"/>
              <w:rPr>
                <w:rFonts w:eastAsia="Calibri"/>
                <w:sz w:val="20"/>
                <w:szCs w:val="20"/>
              </w:rPr>
            </w:pPr>
            <w:r w:rsidRPr="00F50146">
              <w:rPr>
                <w:rFonts w:cs="Arial"/>
                <w:sz w:val="20"/>
                <w:szCs w:val="20"/>
              </w:rPr>
              <w:t>Kopie Migawkowe</w:t>
            </w:r>
            <w:r w:rsidRPr="00F50146">
              <w:rPr>
                <w:sz w:val="20"/>
                <w:szCs w:val="20"/>
              </w:rPr>
              <w:t xml:space="preserve"> </w:t>
            </w:r>
          </w:p>
        </w:tc>
        <w:tc>
          <w:tcPr>
            <w:tcW w:w="3043" w:type="pct"/>
          </w:tcPr>
          <w:p w14:paraId="0AAEC885" w14:textId="77777777" w:rsidR="00BA6CB7" w:rsidRPr="00F50146" w:rsidRDefault="00BA6CB7" w:rsidP="006D2F77">
            <w:pPr>
              <w:spacing w:after="0"/>
              <w:rPr>
                <w:rFonts w:eastAsia="Calibri"/>
                <w:sz w:val="20"/>
                <w:szCs w:val="20"/>
              </w:rPr>
            </w:pPr>
            <w:r w:rsidRPr="00F50146">
              <w:rPr>
                <w:rFonts w:cs="Arial"/>
                <w:sz w:val="20"/>
                <w:szCs w:val="20"/>
              </w:rPr>
              <w:t>Macierz musi być wyposażona w system kopii migawkowych, dostępny dla wszystkich rodzajów danych przechowywanych na macierzy. System kopii migawkowych nie może powodować spadku wydajności macierzy +/-5%</w:t>
            </w:r>
            <w:r w:rsidRPr="00F50146">
              <w:rPr>
                <w:sz w:val="20"/>
                <w:szCs w:val="20"/>
              </w:rPr>
              <w:t xml:space="preserve"> </w:t>
            </w:r>
          </w:p>
        </w:tc>
      </w:tr>
      <w:tr w:rsidR="00BA6CB7" w:rsidRPr="00F50146" w14:paraId="4C7ADD73" w14:textId="77777777" w:rsidTr="006D2F77">
        <w:trPr>
          <w:trHeight w:val="440"/>
        </w:trPr>
        <w:tc>
          <w:tcPr>
            <w:tcW w:w="1957" w:type="pct"/>
          </w:tcPr>
          <w:p w14:paraId="70A6DB3F" w14:textId="77777777" w:rsidR="00BA6CB7" w:rsidRPr="00F50146" w:rsidRDefault="00BA6CB7" w:rsidP="006D2F77">
            <w:pPr>
              <w:spacing w:after="0"/>
              <w:rPr>
                <w:rFonts w:eastAsia="Calibri"/>
                <w:sz w:val="20"/>
                <w:szCs w:val="20"/>
              </w:rPr>
            </w:pPr>
            <w:r w:rsidRPr="00F50146">
              <w:rPr>
                <w:rFonts w:cs="Arial"/>
                <w:sz w:val="20"/>
                <w:szCs w:val="20"/>
              </w:rPr>
              <w:t>Obsługiwane protokoły</w:t>
            </w:r>
            <w:r w:rsidRPr="00F50146">
              <w:rPr>
                <w:sz w:val="20"/>
                <w:szCs w:val="20"/>
              </w:rPr>
              <w:t xml:space="preserve"> </w:t>
            </w:r>
          </w:p>
        </w:tc>
        <w:tc>
          <w:tcPr>
            <w:tcW w:w="3043" w:type="pct"/>
          </w:tcPr>
          <w:p w14:paraId="4C35F167" w14:textId="7B062A3B" w:rsidR="00BA6CB7" w:rsidRPr="00CE6EBE" w:rsidRDefault="00BA6CB7" w:rsidP="002B5A56">
            <w:pPr>
              <w:spacing w:after="0"/>
              <w:jc w:val="both"/>
              <w:rPr>
                <w:sz w:val="20"/>
                <w:szCs w:val="20"/>
              </w:rPr>
            </w:pPr>
            <w:r w:rsidRPr="00F50146">
              <w:rPr>
                <w:sz w:val="20"/>
                <w:szCs w:val="20"/>
              </w:rPr>
              <w:t xml:space="preserve">Macierz musi obsługiwać jednocześnie </w:t>
            </w:r>
            <w:r w:rsidR="006D2F77" w:rsidRPr="00F50146">
              <w:rPr>
                <w:sz w:val="20"/>
                <w:szCs w:val="20"/>
              </w:rPr>
              <w:t>protokoły</w:t>
            </w:r>
            <w:r w:rsidR="006D2F77">
              <w:rPr>
                <w:sz w:val="20"/>
                <w:szCs w:val="20"/>
              </w:rPr>
              <w:t xml:space="preserve"> </w:t>
            </w:r>
            <w:r w:rsidRPr="00F50146">
              <w:rPr>
                <w:sz w:val="20"/>
                <w:szCs w:val="20"/>
              </w:rPr>
              <w:t>FC, FCoE,  iSCSi, CIFS i NFS - jeśli wymagane są licencje do aktywowania ww. protokołów  Zamawiający wymaga dostarczenia ich wraz z macierzą.</w:t>
            </w:r>
            <w:r w:rsidRPr="00F50146">
              <w:t xml:space="preserve"> </w:t>
            </w:r>
            <w:r w:rsidRPr="00F50146">
              <w:rPr>
                <w:sz w:val="20"/>
                <w:szCs w:val="20"/>
              </w:rPr>
              <w:t>Licencje muszą być udzielone na czas nieoznaczony</w:t>
            </w:r>
            <w:r w:rsidR="002B5A56">
              <w:rPr>
                <w:sz w:val="20"/>
                <w:szCs w:val="20"/>
              </w:rPr>
              <w:t>, umożliwiać prawidłowe funkcjonowanie oprogramowania</w:t>
            </w:r>
            <w:r w:rsidRPr="00F50146">
              <w:rPr>
                <w:sz w:val="20"/>
                <w:szCs w:val="20"/>
              </w:rPr>
              <w:t xml:space="preserve"> </w:t>
            </w:r>
            <w:r w:rsidR="002B5A56">
              <w:rPr>
                <w:sz w:val="20"/>
                <w:szCs w:val="20"/>
              </w:rPr>
              <w:t>oraz</w:t>
            </w:r>
            <w:r w:rsidR="002B5A56" w:rsidRPr="00F50146">
              <w:rPr>
                <w:sz w:val="20"/>
                <w:szCs w:val="20"/>
              </w:rPr>
              <w:t xml:space="preserve"> </w:t>
            </w:r>
            <w:r w:rsidRPr="00F50146">
              <w:rPr>
                <w:sz w:val="20"/>
                <w:szCs w:val="20"/>
              </w:rPr>
              <w:t>umożliwiać Zamawiającemu lub osobom przez niego upoważnionym nieograniczone użytkowanie programu</w:t>
            </w:r>
            <w:r>
              <w:rPr>
                <w:sz w:val="20"/>
                <w:szCs w:val="20"/>
              </w:rPr>
              <w:t>.</w:t>
            </w:r>
          </w:p>
        </w:tc>
      </w:tr>
      <w:tr w:rsidR="00BA6CB7" w:rsidRPr="00F50146" w14:paraId="2CFA5B74" w14:textId="77777777" w:rsidTr="006D2F77">
        <w:trPr>
          <w:trHeight w:val="440"/>
        </w:trPr>
        <w:tc>
          <w:tcPr>
            <w:tcW w:w="1957" w:type="pct"/>
          </w:tcPr>
          <w:p w14:paraId="208E673C" w14:textId="77777777" w:rsidR="00BA6CB7" w:rsidRPr="00F50146" w:rsidRDefault="00BA6CB7" w:rsidP="006D2F77">
            <w:pPr>
              <w:spacing w:after="0"/>
              <w:rPr>
                <w:rFonts w:eastAsia="Calibri"/>
                <w:sz w:val="20"/>
                <w:szCs w:val="20"/>
              </w:rPr>
            </w:pPr>
            <w:r w:rsidRPr="00F50146">
              <w:rPr>
                <w:rFonts w:cs="Arial"/>
                <w:sz w:val="20"/>
                <w:szCs w:val="20"/>
              </w:rPr>
              <w:t>Inne wymagania</w:t>
            </w:r>
            <w:r w:rsidRPr="00F50146">
              <w:rPr>
                <w:sz w:val="20"/>
                <w:szCs w:val="20"/>
              </w:rPr>
              <w:t xml:space="preserve"> </w:t>
            </w:r>
          </w:p>
        </w:tc>
        <w:tc>
          <w:tcPr>
            <w:tcW w:w="3043" w:type="pct"/>
          </w:tcPr>
          <w:p w14:paraId="12628C02" w14:textId="15F914E5" w:rsidR="00BA6CB7" w:rsidRPr="00CD5F9E" w:rsidRDefault="00BA6CB7" w:rsidP="00E3155C">
            <w:pPr>
              <w:spacing w:after="0"/>
              <w:jc w:val="both"/>
              <w:rPr>
                <w:sz w:val="20"/>
                <w:szCs w:val="20"/>
              </w:rPr>
            </w:pPr>
            <w:r w:rsidRPr="00F50146">
              <w:rPr>
                <w:sz w:val="20"/>
                <w:szCs w:val="20"/>
              </w:rPr>
              <w:t xml:space="preserve">Macierz musi posiadać funkcjonalność eliminacji  (deduplikacji) identycznych bloków danych, którą można stosować na macierzy/danych produkcyjnej dla wszystkich rodzajów danych. Macierz powinna mieć możliwość czynności odwrotnej tzn. </w:t>
            </w:r>
            <w:r w:rsidR="002B5A56">
              <w:rPr>
                <w:sz w:val="20"/>
                <w:szCs w:val="20"/>
              </w:rPr>
              <w:t>c</w:t>
            </w:r>
            <w:r w:rsidR="002B5A56" w:rsidRPr="00F50146">
              <w:rPr>
                <w:sz w:val="20"/>
                <w:szCs w:val="20"/>
              </w:rPr>
              <w:t xml:space="preserve">ofnięcia </w:t>
            </w:r>
            <w:r w:rsidRPr="00F50146">
              <w:rPr>
                <w:sz w:val="20"/>
                <w:szCs w:val="20"/>
              </w:rPr>
              <w:t>procesu deduplikacji na zdeduplikowanym wolumenie.</w:t>
            </w:r>
            <w:r w:rsidR="002B5A56">
              <w:rPr>
                <w:sz w:val="20"/>
                <w:szCs w:val="20"/>
              </w:rPr>
              <w:t xml:space="preserve"> </w:t>
            </w:r>
            <w:r w:rsidRPr="00292A4A">
              <w:rPr>
                <w:sz w:val="20"/>
                <w:szCs w:val="20"/>
              </w:rPr>
              <w:t>Macierz musi posiadać funkcjonalność kompresji danych</w:t>
            </w:r>
            <w:r w:rsidR="002B5A56">
              <w:rPr>
                <w:sz w:val="20"/>
                <w:szCs w:val="20"/>
              </w:rPr>
              <w:t xml:space="preserve">. </w:t>
            </w:r>
            <w:r w:rsidRPr="00F36910">
              <w:rPr>
                <w:sz w:val="20"/>
                <w:szCs w:val="20"/>
              </w:rPr>
              <w:t>Macierz musi posiadać wsparcie dla wielościeżkowości dla syste</w:t>
            </w:r>
            <w:r w:rsidRPr="00CD5F9E">
              <w:rPr>
                <w:sz w:val="20"/>
                <w:szCs w:val="20"/>
              </w:rPr>
              <w:t>mów Win 2012/2016, Linux, Vmware, Unix</w:t>
            </w:r>
            <w:r w:rsidR="002B5A56">
              <w:rPr>
                <w:sz w:val="20"/>
                <w:szCs w:val="20"/>
              </w:rPr>
              <w:t>.</w:t>
            </w:r>
          </w:p>
          <w:p w14:paraId="6102F770" w14:textId="6352969C" w:rsidR="00BA6CB7" w:rsidRPr="00ED6DB0" w:rsidRDefault="00BA6CB7" w:rsidP="00E3155C">
            <w:pPr>
              <w:spacing w:after="0"/>
              <w:jc w:val="both"/>
              <w:rPr>
                <w:strike/>
                <w:sz w:val="20"/>
                <w:szCs w:val="20"/>
              </w:rPr>
            </w:pPr>
            <w:r w:rsidRPr="00CD5F9E">
              <w:rPr>
                <w:sz w:val="20"/>
                <w:szCs w:val="20"/>
              </w:rPr>
              <w:t xml:space="preserve">Macierz musi umożliwiać dynamiczną zmianę rozmiaru </w:t>
            </w:r>
            <w:r w:rsidRPr="00C172D6">
              <w:rPr>
                <w:sz w:val="20"/>
                <w:szCs w:val="20"/>
              </w:rPr>
              <w:t xml:space="preserve">wolumenów </w:t>
            </w:r>
            <w:r w:rsidRPr="00250BCE">
              <w:rPr>
                <w:sz w:val="20"/>
                <w:szCs w:val="20"/>
              </w:rPr>
              <w:t>logicznych bez przerywania pracy macierzy i bez przerywania</w:t>
            </w:r>
            <w:r w:rsidRPr="00A84930">
              <w:rPr>
                <w:sz w:val="20"/>
                <w:szCs w:val="20"/>
              </w:rPr>
              <w:t xml:space="preserve"> dostępu do danych znajdujących się na danym wolumenie</w:t>
            </w:r>
            <w:r w:rsidR="002B5A56">
              <w:rPr>
                <w:sz w:val="20"/>
                <w:szCs w:val="20"/>
              </w:rPr>
              <w:t xml:space="preserve">. </w:t>
            </w:r>
            <w:r w:rsidRPr="00A84930">
              <w:rPr>
                <w:sz w:val="20"/>
                <w:szCs w:val="20"/>
              </w:rPr>
              <w:t>Macierz musi posiadać funkcjonalność priorytetyzacjii zadań</w:t>
            </w:r>
            <w:r w:rsidRPr="00026AC0">
              <w:rPr>
                <w:sz w:val="20"/>
                <w:szCs w:val="20"/>
              </w:rPr>
              <w:t>.</w:t>
            </w:r>
            <w:r w:rsidR="002B5A56">
              <w:rPr>
                <w:sz w:val="20"/>
                <w:szCs w:val="20"/>
              </w:rPr>
              <w:t xml:space="preserve"> </w:t>
            </w:r>
            <w:r w:rsidRPr="00026AC0">
              <w:rPr>
                <w:sz w:val="20"/>
                <w:szCs w:val="20"/>
              </w:rPr>
              <w:t>Macierz musi posiadać funkcjonalność replikacji danych z inn</w:t>
            </w:r>
            <w:r w:rsidR="00BA5035">
              <w:rPr>
                <w:sz w:val="20"/>
                <w:szCs w:val="20"/>
              </w:rPr>
              <w:t>ą</w:t>
            </w:r>
            <w:r w:rsidRPr="00026AC0">
              <w:rPr>
                <w:sz w:val="20"/>
                <w:szCs w:val="20"/>
              </w:rPr>
              <w:t xml:space="preserve"> macierzą tego samego producenta w trybie asynchronicznym. Funkcjonalność repli</w:t>
            </w:r>
            <w:r w:rsidRPr="00ED6DB0">
              <w:rPr>
                <w:sz w:val="20"/>
                <w:szCs w:val="20"/>
              </w:rPr>
              <w:t xml:space="preserve">kacji danych musi być natywnym narzędziem macierzy. Przed procesem replikacji macierz musi umożliwiać włączenie procesu deduplikacji danych w celu optymalizacji wykorzystania łącza dla replikowanych zasobów. </w:t>
            </w:r>
          </w:p>
          <w:p w14:paraId="7049AACA" w14:textId="36F6E5B4" w:rsidR="002B5A56" w:rsidRDefault="00BA6CB7" w:rsidP="00E3155C">
            <w:pPr>
              <w:spacing w:after="0"/>
              <w:jc w:val="both"/>
              <w:rPr>
                <w:sz w:val="20"/>
                <w:szCs w:val="20"/>
              </w:rPr>
            </w:pPr>
            <w:r w:rsidRPr="00F50146">
              <w:rPr>
                <w:sz w:val="20"/>
                <w:szCs w:val="20"/>
              </w:rPr>
              <w:t>Macierz musi posiadać funkcjonalność klonowania danych bez potrzeby wykonywania fizycznej kopii danych na dyskach. Macierz musi posiadać możliwość automatycznego informowania i przesyłania przez pocztę elektroniczną raportów o konfiguracji, utworzonych dyskach logicznych i wolumina</w:t>
            </w:r>
            <w:r>
              <w:rPr>
                <w:sz w:val="20"/>
                <w:szCs w:val="20"/>
              </w:rPr>
              <w:t>ch</w:t>
            </w:r>
            <w:r w:rsidRPr="00F50146">
              <w:rPr>
                <w:sz w:val="20"/>
                <w:szCs w:val="20"/>
              </w:rPr>
              <w:t xml:space="preserve"> oraz ich zajętości wraz z podziałem na rzeczywiste dane, kopie migawkowe oraz dane wewnętrzne macierzy.</w:t>
            </w:r>
            <w:r w:rsidR="002B5A56">
              <w:rPr>
                <w:sz w:val="20"/>
                <w:szCs w:val="20"/>
              </w:rPr>
              <w:t xml:space="preserve"> </w:t>
            </w:r>
          </w:p>
          <w:p w14:paraId="552A0BC8" w14:textId="77777777" w:rsidR="002B5A56" w:rsidRPr="00F50146" w:rsidRDefault="002B5A56" w:rsidP="00E3155C">
            <w:pPr>
              <w:spacing w:after="0"/>
              <w:jc w:val="both"/>
              <w:rPr>
                <w:sz w:val="20"/>
                <w:szCs w:val="20"/>
              </w:rPr>
            </w:pPr>
          </w:p>
          <w:p w14:paraId="4912DDA2" w14:textId="52CFB045" w:rsidR="00BA6CB7" w:rsidRPr="00292A4A" w:rsidRDefault="00BA6CB7" w:rsidP="00E3155C">
            <w:pPr>
              <w:spacing w:after="0"/>
              <w:jc w:val="both"/>
              <w:rPr>
                <w:rFonts w:cs="Arial"/>
                <w:sz w:val="20"/>
                <w:szCs w:val="20"/>
              </w:rPr>
            </w:pPr>
            <w:r w:rsidRPr="00F50146">
              <w:rPr>
                <w:rFonts w:cs="Arial"/>
                <w:sz w:val="20"/>
                <w:szCs w:val="20"/>
              </w:rPr>
              <w:t xml:space="preserve">Zamawiający wymaga dostarczenia </w:t>
            </w:r>
            <w:r w:rsidR="002B5A56" w:rsidRPr="00F50146">
              <w:rPr>
                <w:rFonts w:cs="Arial"/>
                <w:sz w:val="20"/>
                <w:szCs w:val="20"/>
              </w:rPr>
              <w:t>licencj</w:t>
            </w:r>
            <w:r w:rsidR="002B5A56">
              <w:rPr>
                <w:rFonts w:cs="Arial"/>
                <w:sz w:val="20"/>
                <w:szCs w:val="20"/>
              </w:rPr>
              <w:t>i</w:t>
            </w:r>
            <w:r w:rsidR="002B5A56" w:rsidRPr="00F50146">
              <w:rPr>
                <w:rFonts w:cs="Arial"/>
                <w:sz w:val="20"/>
                <w:szCs w:val="20"/>
              </w:rPr>
              <w:t xml:space="preserve"> na czas nieoznaczony </w:t>
            </w:r>
            <w:r w:rsidR="002B5A56">
              <w:rPr>
                <w:rFonts w:cs="Arial"/>
                <w:sz w:val="20"/>
                <w:szCs w:val="20"/>
              </w:rPr>
              <w:t xml:space="preserve">dla </w:t>
            </w:r>
            <w:r w:rsidRPr="00F50146">
              <w:rPr>
                <w:rFonts w:cs="Arial"/>
                <w:sz w:val="20"/>
                <w:szCs w:val="20"/>
              </w:rPr>
              <w:t>oprogramowania z macierzą lub oprogramowania zewnętrznego, na pełną</w:t>
            </w:r>
            <w:r>
              <w:rPr>
                <w:rFonts w:cs="Arial"/>
                <w:sz w:val="20"/>
                <w:szCs w:val="20"/>
              </w:rPr>
              <w:t xml:space="preserve"> </w:t>
            </w:r>
            <w:r w:rsidRPr="00F50146">
              <w:rPr>
                <w:rFonts w:cs="Arial"/>
                <w:sz w:val="20"/>
                <w:szCs w:val="20"/>
              </w:rPr>
              <w:t xml:space="preserve"> pojemność macierzy</w:t>
            </w:r>
            <w:r w:rsidRPr="00CE6EBE">
              <w:rPr>
                <w:rFonts w:cs="Arial"/>
                <w:sz w:val="20"/>
                <w:szCs w:val="20"/>
              </w:rPr>
              <w:t>,</w:t>
            </w:r>
            <w:r w:rsidRPr="00292A4A">
              <w:rPr>
                <w:rFonts w:cs="Arial"/>
                <w:sz w:val="20"/>
                <w:szCs w:val="20"/>
              </w:rPr>
              <w:t xml:space="preserve"> </w:t>
            </w:r>
            <w:r w:rsidR="002B5A56" w:rsidRPr="00292A4A">
              <w:rPr>
                <w:rFonts w:cs="Arial"/>
                <w:sz w:val="20"/>
                <w:szCs w:val="20"/>
              </w:rPr>
              <w:t>któr</w:t>
            </w:r>
            <w:r w:rsidR="002B5A56">
              <w:rPr>
                <w:rFonts w:cs="Arial"/>
                <w:sz w:val="20"/>
                <w:szCs w:val="20"/>
              </w:rPr>
              <w:t>a</w:t>
            </w:r>
            <w:r w:rsidR="002B5A56" w:rsidRPr="00292A4A">
              <w:rPr>
                <w:rFonts w:cs="Arial"/>
                <w:sz w:val="20"/>
                <w:szCs w:val="20"/>
              </w:rPr>
              <w:t xml:space="preserve"> </w:t>
            </w:r>
            <w:r w:rsidRPr="00292A4A">
              <w:rPr>
                <w:rFonts w:cs="Arial"/>
                <w:sz w:val="20"/>
                <w:szCs w:val="20"/>
              </w:rPr>
              <w:t xml:space="preserve">pozwala na: </w:t>
            </w:r>
          </w:p>
          <w:p w14:paraId="73CD71DB" w14:textId="77777777" w:rsidR="00BA6CB7" w:rsidRPr="00F36910" w:rsidRDefault="00BA6CB7" w:rsidP="006D2F77">
            <w:pPr>
              <w:autoSpaceDE w:val="0"/>
              <w:autoSpaceDN w:val="0"/>
              <w:adjustRightInd w:val="0"/>
              <w:spacing w:after="0" w:line="360" w:lineRule="auto"/>
              <w:rPr>
                <w:rFonts w:cs="Arial"/>
                <w:sz w:val="20"/>
                <w:szCs w:val="20"/>
              </w:rPr>
            </w:pPr>
            <w:r w:rsidRPr="00292A4A">
              <w:rPr>
                <w:rFonts w:cs="Arial"/>
                <w:sz w:val="20"/>
                <w:szCs w:val="20"/>
              </w:rPr>
              <w:t>- monitoring wykorzystania przestrzeni na macier</w:t>
            </w:r>
            <w:r w:rsidRPr="00F36910">
              <w:rPr>
                <w:rFonts w:cs="Arial"/>
                <w:sz w:val="20"/>
                <w:szCs w:val="20"/>
              </w:rPr>
              <w:t>zy</w:t>
            </w:r>
          </w:p>
          <w:p w14:paraId="2B95CEE1" w14:textId="77777777" w:rsidR="00BA6CB7" w:rsidRPr="00CD5F9E" w:rsidRDefault="00BA6CB7" w:rsidP="006D2F77">
            <w:pPr>
              <w:autoSpaceDE w:val="0"/>
              <w:autoSpaceDN w:val="0"/>
              <w:adjustRightInd w:val="0"/>
              <w:spacing w:after="0" w:line="360" w:lineRule="auto"/>
              <w:rPr>
                <w:rFonts w:cs="Arial"/>
                <w:sz w:val="20"/>
                <w:szCs w:val="20"/>
              </w:rPr>
            </w:pPr>
            <w:r w:rsidRPr="00CD5F9E">
              <w:rPr>
                <w:rFonts w:cs="Arial"/>
                <w:sz w:val="20"/>
                <w:szCs w:val="20"/>
              </w:rPr>
              <w:t>- monitoring grup RAIDowych</w:t>
            </w:r>
          </w:p>
          <w:p w14:paraId="2D2E4C01" w14:textId="77777777" w:rsidR="00BA6CB7" w:rsidRPr="00CD5F9E" w:rsidRDefault="00BA6CB7" w:rsidP="006D2F77">
            <w:pPr>
              <w:autoSpaceDE w:val="0"/>
              <w:autoSpaceDN w:val="0"/>
              <w:adjustRightInd w:val="0"/>
              <w:spacing w:after="0" w:line="360" w:lineRule="auto"/>
              <w:rPr>
                <w:rFonts w:cs="Arial"/>
                <w:sz w:val="20"/>
                <w:szCs w:val="20"/>
              </w:rPr>
            </w:pPr>
            <w:r w:rsidRPr="00CD5F9E">
              <w:rPr>
                <w:rFonts w:cs="Arial"/>
                <w:sz w:val="20"/>
                <w:szCs w:val="20"/>
              </w:rPr>
              <w:t>- monitoring wykonywanych backupów/replikacji danych między macierzami</w:t>
            </w:r>
          </w:p>
          <w:p w14:paraId="64269A07" w14:textId="77777777" w:rsidR="00BA6CB7" w:rsidRPr="00CD5F9E" w:rsidRDefault="00BA6CB7" w:rsidP="006D2F77">
            <w:pPr>
              <w:autoSpaceDE w:val="0"/>
              <w:autoSpaceDN w:val="0"/>
              <w:adjustRightInd w:val="0"/>
              <w:spacing w:after="0" w:line="360" w:lineRule="auto"/>
              <w:rPr>
                <w:rFonts w:cs="Arial"/>
                <w:sz w:val="20"/>
                <w:szCs w:val="20"/>
              </w:rPr>
            </w:pPr>
            <w:r w:rsidRPr="00CD5F9E">
              <w:rPr>
                <w:rFonts w:cs="Arial"/>
                <w:sz w:val="20"/>
                <w:szCs w:val="20"/>
              </w:rPr>
              <w:t>- monitoring wydajności macierzy</w:t>
            </w:r>
          </w:p>
          <w:p w14:paraId="37EFEC50" w14:textId="77777777" w:rsidR="00BA6CB7" w:rsidRPr="00C172D6" w:rsidRDefault="00BA6CB7" w:rsidP="006D2F77">
            <w:pPr>
              <w:autoSpaceDE w:val="0"/>
              <w:autoSpaceDN w:val="0"/>
              <w:adjustRightInd w:val="0"/>
              <w:spacing w:after="0" w:line="360" w:lineRule="auto"/>
              <w:jc w:val="both"/>
              <w:rPr>
                <w:rFonts w:cs="Arial"/>
                <w:sz w:val="20"/>
                <w:szCs w:val="20"/>
              </w:rPr>
            </w:pPr>
            <w:r w:rsidRPr="00C172D6">
              <w:rPr>
                <w:rFonts w:cs="Arial"/>
                <w:sz w:val="20"/>
                <w:szCs w:val="20"/>
              </w:rPr>
              <w:lastRenderedPageBreak/>
              <w:t>- analizę i diagnozę spadku wydajności</w:t>
            </w:r>
          </w:p>
          <w:p w14:paraId="0A4996E0" w14:textId="77777777" w:rsidR="00BA6CB7" w:rsidRPr="00C172D6" w:rsidRDefault="00BA6CB7" w:rsidP="00E3155C">
            <w:pPr>
              <w:tabs>
                <w:tab w:val="left" w:pos="960"/>
              </w:tabs>
              <w:autoSpaceDE w:val="0"/>
              <w:autoSpaceDN w:val="0"/>
              <w:adjustRightInd w:val="0"/>
              <w:spacing w:after="0" w:line="240" w:lineRule="auto"/>
              <w:jc w:val="both"/>
              <w:rPr>
                <w:sz w:val="20"/>
                <w:szCs w:val="20"/>
              </w:rPr>
            </w:pPr>
            <w:r w:rsidRPr="00C172D6">
              <w:rPr>
                <w:sz w:val="20"/>
                <w:szCs w:val="20"/>
              </w:rPr>
              <w:t>Wszystkie funkcjonalności muszą być dostarczone na maksymalną pojemność macierzy</w:t>
            </w:r>
          </w:p>
          <w:p w14:paraId="442DD2BC" w14:textId="77777777" w:rsidR="00BA6CB7" w:rsidRPr="00C172D6" w:rsidRDefault="00BA6CB7" w:rsidP="006D2F77">
            <w:pPr>
              <w:spacing w:after="0"/>
              <w:rPr>
                <w:sz w:val="20"/>
                <w:szCs w:val="20"/>
              </w:rPr>
            </w:pPr>
            <w:r w:rsidRPr="00C172D6">
              <w:rPr>
                <w:sz w:val="20"/>
                <w:szCs w:val="20"/>
              </w:rPr>
              <w:t xml:space="preserve"> </w:t>
            </w:r>
          </w:p>
        </w:tc>
      </w:tr>
      <w:tr w:rsidR="00BA6CB7" w:rsidRPr="00F50146" w14:paraId="55ACD910" w14:textId="77777777" w:rsidTr="006D2F77">
        <w:trPr>
          <w:trHeight w:val="440"/>
        </w:trPr>
        <w:tc>
          <w:tcPr>
            <w:tcW w:w="1957" w:type="pct"/>
          </w:tcPr>
          <w:p w14:paraId="1B932CDC" w14:textId="77777777" w:rsidR="00BA6CB7" w:rsidRPr="00F50146" w:rsidRDefault="00BA6CB7" w:rsidP="006D2F77">
            <w:pPr>
              <w:spacing w:after="0"/>
              <w:rPr>
                <w:rFonts w:eastAsia="Calibri"/>
                <w:sz w:val="20"/>
                <w:szCs w:val="20"/>
              </w:rPr>
            </w:pPr>
            <w:r w:rsidRPr="00F50146">
              <w:rPr>
                <w:rFonts w:cs="Arial"/>
                <w:sz w:val="20"/>
                <w:szCs w:val="20"/>
              </w:rPr>
              <w:lastRenderedPageBreak/>
              <w:t>Gwarancja i rękojmia</w:t>
            </w:r>
          </w:p>
        </w:tc>
        <w:tc>
          <w:tcPr>
            <w:tcW w:w="3043" w:type="pct"/>
          </w:tcPr>
          <w:p w14:paraId="782CC4D7" w14:textId="11802AA2" w:rsidR="00BA6CB7" w:rsidRPr="00CE6EBE" w:rsidRDefault="00BA6CB7" w:rsidP="006D2F77">
            <w:pPr>
              <w:spacing w:after="0"/>
              <w:jc w:val="both"/>
              <w:rPr>
                <w:rFonts w:cs="Arial"/>
                <w:sz w:val="20"/>
                <w:szCs w:val="20"/>
              </w:rPr>
            </w:pPr>
            <w:r w:rsidRPr="00F50146">
              <w:rPr>
                <w:rFonts w:cs="Arial"/>
                <w:sz w:val="20"/>
                <w:szCs w:val="20"/>
              </w:rPr>
              <w:t xml:space="preserve">Min. 12 miesięcy gwarancji i rękojmi na sprzęt i oprogramowanie. Termin </w:t>
            </w:r>
            <w:r w:rsidR="00C808CA">
              <w:rPr>
                <w:rFonts w:cs="Arial"/>
                <w:sz w:val="20"/>
                <w:szCs w:val="20"/>
              </w:rPr>
              <w:t xml:space="preserve">naprawy elementów lub </w:t>
            </w:r>
            <w:r w:rsidRPr="00F50146">
              <w:rPr>
                <w:rFonts w:cs="Arial"/>
                <w:sz w:val="20"/>
                <w:szCs w:val="20"/>
              </w:rPr>
              <w:t>dostawy i wymiany uszkodzonych elementów</w:t>
            </w:r>
            <w:r w:rsidR="00C808CA">
              <w:rPr>
                <w:rFonts w:cs="Arial"/>
                <w:sz w:val="20"/>
                <w:szCs w:val="20"/>
              </w:rPr>
              <w:t xml:space="preserve"> na nowe</w:t>
            </w:r>
            <w:r w:rsidRPr="00F50146">
              <w:rPr>
                <w:rFonts w:cs="Arial"/>
                <w:sz w:val="20"/>
                <w:szCs w:val="20"/>
              </w:rPr>
              <w:t xml:space="preserve"> </w:t>
            </w:r>
            <w:r w:rsidR="002B5A56">
              <w:rPr>
                <w:rFonts w:cs="Arial"/>
                <w:sz w:val="20"/>
                <w:szCs w:val="20"/>
              </w:rPr>
              <w:t>-</w:t>
            </w:r>
            <w:r w:rsidR="002B5A56" w:rsidRPr="00F50146">
              <w:rPr>
                <w:rFonts w:cs="Arial"/>
                <w:sz w:val="20"/>
                <w:szCs w:val="20"/>
              </w:rPr>
              <w:t xml:space="preserve"> </w:t>
            </w:r>
            <w:r w:rsidRPr="00F50146">
              <w:rPr>
                <w:rFonts w:cs="Arial"/>
                <w:sz w:val="20"/>
                <w:szCs w:val="20"/>
              </w:rPr>
              <w:t xml:space="preserve">następny dzień roboczy </w:t>
            </w:r>
            <w:r w:rsidR="002B5A56">
              <w:rPr>
                <w:rFonts w:cs="Arial"/>
                <w:sz w:val="20"/>
                <w:szCs w:val="20"/>
              </w:rPr>
              <w:t>po dniu</w:t>
            </w:r>
            <w:r w:rsidR="002B5A56" w:rsidRPr="00F50146">
              <w:rPr>
                <w:rFonts w:cs="Arial"/>
                <w:sz w:val="20"/>
                <w:szCs w:val="20"/>
              </w:rPr>
              <w:t xml:space="preserve"> </w:t>
            </w:r>
            <w:r w:rsidRPr="00F50146">
              <w:rPr>
                <w:rFonts w:cs="Arial"/>
                <w:sz w:val="20"/>
                <w:szCs w:val="20"/>
              </w:rPr>
              <w:t xml:space="preserve">zgłoszenia. W okresie i w ramach udzielonej przez Wykonawcę gwarancji i rękojmi Wykonawca zobowiązany jest zapewnić Zamawiającemu także gwarancję Producenta sprzętu i oprogramowania (gwarancja poparta gwarancją Producenta), na sprzęt </w:t>
            </w:r>
            <w:r w:rsidRPr="00F50146">
              <w:rPr>
                <w:rFonts w:cs="Arial"/>
                <w:sz w:val="20"/>
                <w:szCs w:val="20"/>
              </w:rPr>
              <w:br/>
              <w:t>i oprogramowanie. Wykonawca w dniu odbioru przekaże Zamawiającemu dokumenty gwarancyjne. Warunki gwarancji Producenta muszą być nie gorsze od warunków gwarancji i rękojmi wymaganych w SIWZ.</w:t>
            </w:r>
          </w:p>
          <w:p w14:paraId="688872E6" w14:textId="77777777" w:rsidR="00BA6CB7" w:rsidRPr="00A84930" w:rsidRDefault="00BA6CB7" w:rsidP="006D2F77">
            <w:pPr>
              <w:spacing w:after="0"/>
              <w:rPr>
                <w:rFonts w:cs="Arial"/>
                <w:b/>
                <w:sz w:val="20"/>
                <w:szCs w:val="20"/>
              </w:rPr>
            </w:pPr>
            <w:r w:rsidRPr="00B611D6">
              <w:rPr>
                <w:rFonts w:cs="Arial"/>
                <w:b/>
                <w:color w:val="000000" w:themeColor="text1"/>
                <w:sz w:val="20"/>
                <w:szCs w:val="20"/>
              </w:rPr>
              <w:t>Termin gwarancji i rękojmi stanowi jedno z kryteriów oceny ofert</w:t>
            </w:r>
          </w:p>
        </w:tc>
      </w:tr>
    </w:tbl>
    <w:p w14:paraId="63103026" w14:textId="77777777" w:rsidR="00BA6CB7" w:rsidRPr="00F50146" w:rsidRDefault="00BA6CB7" w:rsidP="00BA6CB7">
      <w:pPr>
        <w:rPr>
          <w:sz w:val="20"/>
          <w:szCs w:val="20"/>
        </w:rPr>
      </w:pPr>
    </w:p>
    <w:p w14:paraId="7F140CE0" w14:textId="77777777" w:rsidR="00BA6CB7" w:rsidRPr="00F50146" w:rsidRDefault="00BA6CB7" w:rsidP="00BA6CB7">
      <w:pPr>
        <w:pStyle w:val="Nagwek1"/>
        <w:numPr>
          <w:ilvl w:val="0"/>
          <w:numId w:val="18"/>
        </w:numPr>
        <w:rPr>
          <w:color w:val="auto"/>
        </w:rPr>
      </w:pPr>
      <w:bookmarkStart w:id="2" w:name="_Toc518473595"/>
      <w:r w:rsidRPr="00F50146">
        <w:rPr>
          <w:color w:val="auto"/>
        </w:rPr>
        <w:t>Dodatkowy serwer fizyczny 1szt.</w:t>
      </w:r>
      <w:bookmarkEnd w:id="2"/>
    </w:p>
    <w:tbl>
      <w:tblPr>
        <w:tblW w:w="96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8"/>
        <w:gridCol w:w="5957"/>
      </w:tblGrid>
      <w:tr w:rsidR="00BA6CB7" w:rsidRPr="00F50146" w14:paraId="09B91C76" w14:textId="77777777" w:rsidTr="006D2F77">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EDCDE" w14:textId="77777777" w:rsidR="00BA6CB7" w:rsidRPr="00F50146" w:rsidRDefault="00BA6CB7" w:rsidP="006D2F77">
            <w:pPr>
              <w:jc w:val="center"/>
              <w:rPr>
                <w:b/>
                <w:sz w:val="20"/>
                <w:szCs w:val="20"/>
              </w:rPr>
            </w:pPr>
            <w:r w:rsidRPr="00F50146">
              <w:rPr>
                <w:b/>
                <w:sz w:val="20"/>
                <w:szCs w:val="20"/>
              </w:rPr>
              <w:t>Parametr</w:t>
            </w:r>
          </w:p>
        </w:tc>
        <w:tc>
          <w:tcPr>
            <w:tcW w:w="4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C1546" w14:textId="77777777" w:rsidR="00BA6CB7" w:rsidRPr="00F50146" w:rsidRDefault="00BA6CB7" w:rsidP="006D2F77">
            <w:pPr>
              <w:jc w:val="center"/>
              <w:rPr>
                <w:b/>
                <w:i/>
                <w:sz w:val="20"/>
                <w:szCs w:val="20"/>
              </w:rPr>
            </w:pPr>
            <w:r w:rsidRPr="00F50146">
              <w:rPr>
                <w:b/>
                <w:sz w:val="20"/>
                <w:szCs w:val="20"/>
              </w:rPr>
              <w:t>Charakterystyka (wymagania minimalne)</w:t>
            </w:r>
          </w:p>
        </w:tc>
      </w:tr>
      <w:tr w:rsidR="00BA6CB7" w:rsidRPr="00F50146" w14:paraId="1E9A4EE3"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1D85A247" w14:textId="77777777" w:rsidR="00BA6CB7" w:rsidRPr="00F50146" w:rsidRDefault="00BA6CB7" w:rsidP="006D2F77">
            <w:pPr>
              <w:jc w:val="center"/>
              <w:rPr>
                <w:b/>
                <w:sz w:val="20"/>
                <w:szCs w:val="20"/>
              </w:rPr>
            </w:pPr>
            <w:r w:rsidRPr="00F50146">
              <w:rPr>
                <w:b/>
                <w:sz w:val="20"/>
                <w:szCs w:val="20"/>
              </w:rPr>
              <w:t>Obudowa</w:t>
            </w:r>
          </w:p>
        </w:tc>
        <w:tc>
          <w:tcPr>
            <w:tcW w:w="4071" w:type="dxa"/>
            <w:tcBorders>
              <w:top w:val="single" w:sz="4" w:space="0" w:color="auto"/>
              <w:left w:val="single" w:sz="4" w:space="0" w:color="auto"/>
              <w:bottom w:val="single" w:sz="4" w:space="0" w:color="auto"/>
              <w:right w:val="single" w:sz="4" w:space="0" w:color="auto"/>
            </w:tcBorders>
            <w:vAlign w:val="center"/>
            <w:hideMark/>
          </w:tcPr>
          <w:p w14:paraId="2AAF353E" w14:textId="77777777" w:rsidR="00BA6CB7" w:rsidRPr="00F50146" w:rsidRDefault="00BA6CB7" w:rsidP="006D2F77">
            <w:pPr>
              <w:rPr>
                <w:sz w:val="20"/>
                <w:szCs w:val="20"/>
              </w:rPr>
            </w:pPr>
            <w:r w:rsidRPr="00F50146">
              <w:rPr>
                <w:rFonts w:cs="Segoe UI"/>
                <w:color w:val="000000"/>
                <w:sz w:val="20"/>
                <w:szCs w:val="20"/>
              </w:rPr>
              <w:t xml:space="preserve">Obudowa Rack o wysokości max 1U z możliwością instalacji do 4 dysków 3.5" wraz z kompletem wysuwanych szyn umożliwiających montaż w szafie rack i wysuwanie serwera do celów serwisowych. Bez dodatkowego przedniego panela. Obudowa musi mieć możliwość wyposażenia w </w:t>
            </w:r>
            <w:r w:rsidRPr="00F50146">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rsidR="00BA6CB7" w:rsidRPr="00F50146" w14:paraId="189AE197"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20D11942" w14:textId="77777777" w:rsidR="00BA6CB7" w:rsidRPr="00F50146" w:rsidRDefault="00BA6CB7" w:rsidP="006D2F77">
            <w:pPr>
              <w:jc w:val="center"/>
              <w:rPr>
                <w:b/>
                <w:sz w:val="20"/>
                <w:szCs w:val="20"/>
              </w:rPr>
            </w:pPr>
            <w:r w:rsidRPr="00F50146">
              <w:rPr>
                <w:b/>
                <w:sz w:val="20"/>
                <w:szCs w:val="20"/>
              </w:rPr>
              <w:t>Płyta główna</w:t>
            </w:r>
          </w:p>
        </w:tc>
        <w:tc>
          <w:tcPr>
            <w:tcW w:w="4071" w:type="dxa"/>
            <w:tcBorders>
              <w:top w:val="single" w:sz="4" w:space="0" w:color="auto"/>
              <w:left w:val="single" w:sz="4" w:space="0" w:color="auto"/>
              <w:bottom w:val="single" w:sz="4" w:space="0" w:color="auto"/>
              <w:right w:val="single" w:sz="4" w:space="0" w:color="auto"/>
            </w:tcBorders>
            <w:vAlign w:val="center"/>
            <w:hideMark/>
          </w:tcPr>
          <w:p w14:paraId="10C2B4B3" w14:textId="77777777" w:rsidR="00BA6CB7" w:rsidRPr="00F50146" w:rsidRDefault="00BA6CB7" w:rsidP="006D2F77">
            <w:pPr>
              <w:rPr>
                <w:sz w:val="20"/>
                <w:szCs w:val="20"/>
              </w:rPr>
            </w:pPr>
            <w:r w:rsidRPr="00F50146">
              <w:rPr>
                <w:rFonts w:cs="Segoe UI"/>
                <w:color w:val="000000"/>
                <w:sz w:val="20"/>
                <w:szCs w:val="20"/>
              </w:rPr>
              <w:t>Płyta główna z możliwością zainstalowania minimum dwóch procesorów. Płyta główna musi być zaprojektowana przez producenta serwera i oznaczona jego znakiem firmowym.</w:t>
            </w:r>
          </w:p>
        </w:tc>
      </w:tr>
      <w:tr w:rsidR="00BA6CB7" w:rsidRPr="00F50146" w14:paraId="24424FFE"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08CD17EE" w14:textId="77777777" w:rsidR="00BA6CB7" w:rsidRPr="00F50146" w:rsidRDefault="00BA6CB7" w:rsidP="006D2F77">
            <w:pPr>
              <w:jc w:val="center"/>
              <w:rPr>
                <w:b/>
                <w:sz w:val="20"/>
                <w:szCs w:val="20"/>
              </w:rPr>
            </w:pPr>
            <w:r w:rsidRPr="00F50146">
              <w:rPr>
                <w:b/>
                <w:sz w:val="20"/>
                <w:szCs w:val="20"/>
              </w:rPr>
              <w:t>Chipset</w:t>
            </w:r>
          </w:p>
        </w:tc>
        <w:tc>
          <w:tcPr>
            <w:tcW w:w="4071" w:type="dxa"/>
            <w:tcBorders>
              <w:top w:val="single" w:sz="4" w:space="0" w:color="auto"/>
              <w:left w:val="single" w:sz="4" w:space="0" w:color="auto"/>
              <w:bottom w:val="single" w:sz="4" w:space="0" w:color="auto"/>
              <w:right w:val="single" w:sz="4" w:space="0" w:color="auto"/>
            </w:tcBorders>
            <w:vAlign w:val="center"/>
            <w:hideMark/>
          </w:tcPr>
          <w:p w14:paraId="3F1BB02C" w14:textId="77777777" w:rsidR="00BA6CB7" w:rsidRPr="00F50146" w:rsidRDefault="00BA6CB7" w:rsidP="006D2F77">
            <w:pPr>
              <w:rPr>
                <w:bCs/>
                <w:sz w:val="20"/>
                <w:szCs w:val="20"/>
              </w:rPr>
            </w:pPr>
            <w:r w:rsidRPr="00F50146">
              <w:rPr>
                <w:bCs/>
                <w:sz w:val="20"/>
                <w:szCs w:val="20"/>
              </w:rPr>
              <w:t>Dedykowany przez producenta procesora do pracy w serwerach dwuprocesorowych</w:t>
            </w:r>
          </w:p>
        </w:tc>
      </w:tr>
      <w:tr w:rsidR="00BA6CB7" w:rsidRPr="00F50146" w14:paraId="5BDC6C76"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1F038C1B" w14:textId="77777777" w:rsidR="00BA6CB7" w:rsidRPr="00F50146" w:rsidRDefault="00BA6CB7" w:rsidP="006D2F77">
            <w:pPr>
              <w:jc w:val="center"/>
              <w:rPr>
                <w:b/>
                <w:sz w:val="20"/>
                <w:szCs w:val="20"/>
              </w:rPr>
            </w:pPr>
            <w:r w:rsidRPr="00F50146">
              <w:rPr>
                <w:b/>
                <w:sz w:val="20"/>
                <w:szCs w:val="20"/>
              </w:rPr>
              <w:t>Procesor</w:t>
            </w:r>
          </w:p>
        </w:tc>
        <w:tc>
          <w:tcPr>
            <w:tcW w:w="4071" w:type="dxa"/>
            <w:tcBorders>
              <w:top w:val="single" w:sz="4" w:space="0" w:color="auto"/>
              <w:left w:val="single" w:sz="4" w:space="0" w:color="auto"/>
              <w:bottom w:val="single" w:sz="4" w:space="0" w:color="auto"/>
              <w:right w:val="single" w:sz="4" w:space="0" w:color="auto"/>
            </w:tcBorders>
            <w:vAlign w:val="center"/>
            <w:hideMark/>
          </w:tcPr>
          <w:p w14:paraId="6622B090" w14:textId="77777777" w:rsidR="00BA6CB7" w:rsidRPr="00F50146" w:rsidRDefault="00BA6CB7" w:rsidP="006D2F77">
            <w:pPr>
              <w:rPr>
                <w:sz w:val="20"/>
                <w:szCs w:val="20"/>
              </w:rPr>
            </w:pPr>
            <w:r w:rsidRPr="00F50146">
              <w:rPr>
                <w:sz w:val="20"/>
                <w:szCs w:val="20"/>
              </w:rPr>
              <w:t>Zainstalowane dwa procesory min. ośmiordzeniowe, szesnastowątkowe klasy x86 dedykowane do pracy z zaoferowanym serwerem. Częstotliwość pracy każdego z procesorów min 1.8GHz, 3.8GHz w trybie turbo.</w:t>
            </w:r>
          </w:p>
        </w:tc>
      </w:tr>
      <w:tr w:rsidR="00BA6CB7" w:rsidRPr="00F50146" w14:paraId="2F1E6117"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3239D724" w14:textId="77777777" w:rsidR="00BA6CB7" w:rsidRPr="00F50146" w:rsidRDefault="00BA6CB7" w:rsidP="006D2F77">
            <w:pPr>
              <w:jc w:val="center"/>
              <w:rPr>
                <w:b/>
                <w:sz w:val="20"/>
                <w:szCs w:val="20"/>
              </w:rPr>
            </w:pPr>
            <w:r w:rsidRPr="00F50146">
              <w:rPr>
                <w:b/>
                <w:sz w:val="20"/>
                <w:szCs w:val="20"/>
              </w:rPr>
              <w:t>RAM</w:t>
            </w:r>
          </w:p>
        </w:tc>
        <w:tc>
          <w:tcPr>
            <w:tcW w:w="4071" w:type="dxa"/>
            <w:tcBorders>
              <w:top w:val="single" w:sz="4" w:space="0" w:color="auto"/>
              <w:left w:val="single" w:sz="4" w:space="0" w:color="auto"/>
              <w:bottom w:val="single" w:sz="4" w:space="0" w:color="auto"/>
              <w:right w:val="single" w:sz="4" w:space="0" w:color="auto"/>
            </w:tcBorders>
            <w:vAlign w:val="center"/>
            <w:hideMark/>
          </w:tcPr>
          <w:p w14:paraId="6FFF459C" w14:textId="77777777" w:rsidR="00BA6CB7" w:rsidRPr="00F50146" w:rsidRDefault="00BA6CB7" w:rsidP="006D2F77">
            <w:pPr>
              <w:rPr>
                <w:sz w:val="20"/>
                <w:szCs w:val="20"/>
              </w:rPr>
            </w:pPr>
            <w:r w:rsidRPr="00F50146">
              <w:rPr>
                <w:sz w:val="20"/>
                <w:szCs w:val="20"/>
              </w:rPr>
              <w:t>256GB DDR4 RDIMM 2666MT/s, na płycie głównej powinno znajdować się minimum 16 slotów przeznaczonych do instalacji pamięci. Płyta główna powinna obsługiwać do 512GB pamięci RAM.</w:t>
            </w:r>
          </w:p>
        </w:tc>
      </w:tr>
      <w:tr w:rsidR="00BA6CB7" w:rsidRPr="009C201E" w14:paraId="71DCB172"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3B7F8D17" w14:textId="77777777" w:rsidR="00BA6CB7" w:rsidRPr="00F50146" w:rsidRDefault="00BA6CB7" w:rsidP="006D2F77">
            <w:pPr>
              <w:jc w:val="center"/>
              <w:rPr>
                <w:b/>
                <w:sz w:val="20"/>
                <w:szCs w:val="20"/>
              </w:rPr>
            </w:pPr>
            <w:r w:rsidRPr="00F50146">
              <w:rPr>
                <w:b/>
                <w:sz w:val="20"/>
                <w:szCs w:val="20"/>
              </w:rPr>
              <w:t>Zabezpieczenia pamięci RAM</w:t>
            </w:r>
          </w:p>
        </w:tc>
        <w:tc>
          <w:tcPr>
            <w:tcW w:w="4071" w:type="dxa"/>
            <w:tcBorders>
              <w:top w:val="single" w:sz="4" w:space="0" w:color="auto"/>
              <w:left w:val="single" w:sz="4" w:space="0" w:color="auto"/>
              <w:bottom w:val="single" w:sz="4" w:space="0" w:color="auto"/>
              <w:right w:val="single" w:sz="4" w:space="0" w:color="auto"/>
            </w:tcBorders>
            <w:vAlign w:val="center"/>
            <w:hideMark/>
          </w:tcPr>
          <w:p w14:paraId="27548E1D" w14:textId="77777777" w:rsidR="00BA6CB7" w:rsidRPr="00F50146" w:rsidRDefault="00BA6CB7" w:rsidP="006D2F77">
            <w:pPr>
              <w:rPr>
                <w:sz w:val="20"/>
                <w:szCs w:val="20"/>
                <w:lang w:val="en-GB"/>
              </w:rPr>
            </w:pPr>
            <w:r w:rsidRPr="00F50146">
              <w:rPr>
                <w:sz w:val="20"/>
                <w:szCs w:val="20"/>
                <w:lang w:val="en-GB"/>
              </w:rPr>
              <w:t>Memory Rank Sparing, Memory Mirror, Lockstep</w:t>
            </w:r>
          </w:p>
        </w:tc>
      </w:tr>
      <w:tr w:rsidR="00BA6CB7" w:rsidRPr="00F50146" w14:paraId="41F0476E"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3A90441F" w14:textId="77777777" w:rsidR="00BA6CB7" w:rsidRPr="00F50146" w:rsidRDefault="00BA6CB7" w:rsidP="006D2F77">
            <w:pPr>
              <w:jc w:val="center"/>
              <w:rPr>
                <w:b/>
                <w:sz w:val="20"/>
                <w:szCs w:val="20"/>
              </w:rPr>
            </w:pPr>
            <w:r w:rsidRPr="00F50146">
              <w:rPr>
                <w:b/>
                <w:sz w:val="20"/>
                <w:szCs w:val="20"/>
              </w:rPr>
              <w:t>Gniazda PCI</w:t>
            </w:r>
          </w:p>
        </w:tc>
        <w:tc>
          <w:tcPr>
            <w:tcW w:w="4071" w:type="dxa"/>
            <w:tcBorders>
              <w:top w:val="single" w:sz="4" w:space="0" w:color="auto"/>
              <w:left w:val="single" w:sz="4" w:space="0" w:color="auto"/>
              <w:bottom w:val="single" w:sz="4" w:space="0" w:color="auto"/>
              <w:right w:val="single" w:sz="4" w:space="0" w:color="auto"/>
            </w:tcBorders>
            <w:hideMark/>
          </w:tcPr>
          <w:p w14:paraId="4B922DB5" w14:textId="7CF03C66" w:rsidR="00BA6CB7" w:rsidRPr="00F50146" w:rsidRDefault="00BA6CB7" w:rsidP="00184AED">
            <w:pPr>
              <w:rPr>
                <w:rFonts w:cs="Segoe UI"/>
                <w:color w:val="000000"/>
                <w:sz w:val="20"/>
                <w:szCs w:val="20"/>
              </w:rPr>
            </w:pPr>
            <w:r w:rsidRPr="00F50146">
              <w:rPr>
                <w:rFonts w:cs="Calibri"/>
                <w:color w:val="000000"/>
                <w:sz w:val="20"/>
                <w:szCs w:val="20"/>
              </w:rPr>
              <w:t xml:space="preserve">Min. </w:t>
            </w:r>
            <w:r w:rsidR="00184AED">
              <w:rPr>
                <w:rFonts w:cs="Calibri"/>
                <w:color w:val="000000"/>
                <w:sz w:val="20"/>
                <w:szCs w:val="20"/>
              </w:rPr>
              <w:t>d</w:t>
            </w:r>
            <w:r w:rsidR="00184AED" w:rsidRPr="00F50146">
              <w:rPr>
                <w:rFonts w:cs="Calibri"/>
                <w:color w:val="000000"/>
                <w:sz w:val="20"/>
                <w:szCs w:val="20"/>
              </w:rPr>
              <w:t xml:space="preserve">wa </w:t>
            </w:r>
            <w:r w:rsidRPr="00F50146">
              <w:rPr>
                <w:rFonts w:cs="Calibri"/>
                <w:color w:val="000000"/>
                <w:sz w:val="20"/>
                <w:szCs w:val="20"/>
              </w:rPr>
              <w:t>sloty PCIe Gen 3 o prędkości min. x16.</w:t>
            </w:r>
          </w:p>
        </w:tc>
      </w:tr>
      <w:tr w:rsidR="00BA6CB7" w:rsidRPr="00F50146" w14:paraId="2A258AE3"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39F11629" w14:textId="77777777" w:rsidR="00BA6CB7" w:rsidRPr="00F50146" w:rsidRDefault="00BA6CB7" w:rsidP="006D2F77">
            <w:pPr>
              <w:jc w:val="center"/>
              <w:rPr>
                <w:b/>
                <w:sz w:val="20"/>
                <w:szCs w:val="20"/>
              </w:rPr>
            </w:pPr>
            <w:r w:rsidRPr="00F50146">
              <w:rPr>
                <w:b/>
                <w:sz w:val="20"/>
                <w:szCs w:val="20"/>
              </w:rPr>
              <w:t>Interfejsy sieciowe/FC</w:t>
            </w:r>
          </w:p>
        </w:tc>
        <w:tc>
          <w:tcPr>
            <w:tcW w:w="4071" w:type="dxa"/>
            <w:tcBorders>
              <w:top w:val="single" w:sz="4" w:space="0" w:color="auto"/>
              <w:left w:val="single" w:sz="4" w:space="0" w:color="auto"/>
              <w:bottom w:val="single" w:sz="4" w:space="0" w:color="auto"/>
              <w:right w:val="single" w:sz="4" w:space="0" w:color="auto"/>
            </w:tcBorders>
            <w:vAlign w:val="center"/>
            <w:hideMark/>
          </w:tcPr>
          <w:p w14:paraId="70EBFC82" w14:textId="77777777" w:rsidR="00BA6CB7" w:rsidRPr="00F50146" w:rsidRDefault="00BA6CB7" w:rsidP="006D2F77">
            <w:pPr>
              <w:rPr>
                <w:sz w:val="20"/>
                <w:szCs w:val="20"/>
              </w:rPr>
            </w:pPr>
            <w:r w:rsidRPr="00F50146">
              <w:rPr>
                <w:sz w:val="20"/>
                <w:szCs w:val="20"/>
              </w:rPr>
              <w:t xml:space="preserve">Wbudowane minimum 2 porty typu Gigabit Ethernet Base-T. </w:t>
            </w:r>
          </w:p>
          <w:p w14:paraId="2842EA5C" w14:textId="77777777" w:rsidR="00BA6CB7" w:rsidRPr="00F50146" w:rsidRDefault="00BA6CB7" w:rsidP="006D2F77">
            <w:pPr>
              <w:rPr>
                <w:sz w:val="20"/>
                <w:szCs w:val="20"/>
              </w:rPr>
            </w:pPr>
            <w:r w:rsidRPr="00F50146">
              <w:rPr>
                <w:sz w:val="20"/>
                <w:szCs w:val="20"/>
              </w:rPr>
              <w:t xml:space="preserve">Dodatkowo zainstalowana jedna karta dwuportowa typu 10GbE SFP+ porty muszę być obsadzone modułami SFP+ </w:t>
            </w:r>
          </w:p>
        </w:tc>
      </w:tr>
      <w:tr w:rsidR="00BA6CB7" w:rsidRPr="00F50146" w14:paraId="6350869C"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7D4DFA88" w14:textId="77777777" w:rsidR="00BA6CB7" w:rsidRPr="00F50146" w:rsidRDefault="00BA6CB7" w:rsidP="006D2F77">
            <w:pPr>
              <w:jc w:val="center"/>
              <w:rPr>
                <w:b/>
                <w:sz w:val="20"/>
                <w:szCs w:val="20"/>
              </w:rPr>
            </w:pPr>
            <w:r w:rsidRPr="00F50146">
              <w:rPr>
                <w:b/>
                <w:sz w:val="20"/>
                <w:szCs w:val="20"/>
              </w:rPr>
              <w:lastRenderedPageBreak/>
              <w:t>Napęd optyczny</w:t>
            </w:r>
          </w:p>
        </w:tc>
        <w:tc>
          <w:tcPr>
            <w:tcW w:w="4071" w:type="dxa"/>
            <w:tcBorders>
              <w:top w:val="single" w:sz="4" w:space="0" w:color="auto"/>
              <w:left w:val="single" w:sz="4" w:space="0" w:color="auto"/>
              <w:bottom w:val="single" w:sz="4" w:space="0" w:color="auto"/>
              <w:right w:val="single" w:sz="4" w:space="0" w:color="auto"/>
            </w:tcBorders>
            <w:vAlign w:val="center"/>
            <w:hideMark/>
          </w:tcPr>
          <w:p w14:paraId="33912BF8" w14:textId="77777777" w:rsidR="00BA6CB7" w:rsidRPr="00F50146" w:rsidRDefault="00BA6CB7" w:rsidP="006D2F77">
            <w:pPr>
              <w:rPr>
                <w:sz w:val="20"/>
                <w:szCs w:val="20"/>
              </w:rPr>
            </w:pPr>
            <w:r w:rsidRPr="00F50146">
              <w:rPr>
                <w:sz w:val="20"/>
                <w:szCs w:val="20"/>
              </w:rPr>
              <w:t>Wbudowany DVD-RW</w:t>
            </w:r>
          </w:p>
        </w:tc>
      </w:tr>
      <w:tr w:rsidR="00BA6CB7" w:rsidRPr="00F50146" w14:paraId="0D1D85A3"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2348ED62" w14:textId="77777777" w:rsidR="00BA6CB7" w:rsidRPr="00F50146" w:rsidRDefault="00BA6CB7" w:rsidP="006D2F77">
            <w:pPr>
              <w:jc w:val="center"/>
              <w:rPr>
                <w:b/>
                <w:sz w:val="20"/>
                <w:szCs w:val="20"/>
                <w:lang w:val="de-DE"/>
              </w:rPr>
            </w:pPr>
            <w:r w:rsidRPr="00F50146">
              <w:rPr>
                <w:b/>
                <w:sz w:val="20"/>
                <w:szCs w:val="20"/>
              </w:rPr>
              <w:t>Dyski twarde</w:t>
            </w:r>
          </w:p>
        </w:tc>
        <w:tc>
          <w:tcPr>
            <w:tcW w:w="4071" w:type="dxa"/>
            <w:tcBorders>
              <w:top w:val="single" w:sz="4" w:space="0" w:color="auto"/>
              <w:left w:val="single" w:sz="4" w:space="0" w:color="auto"/>
              <w:bottom w:val="single" w:sz="4" w:space="0" w:color="auto"/>
              <w:right w:val="single" w:sz="4" w:space="0" w:color="auto"/>
            </w:tcBorders>
            <w:vAlign w:val="center"/>
            <w:hideMark/>
          </w:tcPr>
          <w:p w14:paraId="3FC792DB" w14:textId="77777777" w:rsidR="00BA6CB7" w:rsidRPr="001737E1" w:rsidRDefault="00BA6CB7" w:rsidP="006D2F77">
            <w:pPr>
              <w:rPr>
                <w:sz w:val="20"/>
                <w:szCs w:val="20"/>
              </w:rPr>
            </w:pPr>
            <w:r w:rsidRPr="001737E1">
              <w:rPr>
                <w:sz w:val="20"/>
                <w:szCs w:val="20"/>
              </w:rPr>
              <w:t>Możliwość instalacji dysków SATA, SAS, SSD.</w:t>
            </w:r>
          </w:p>
          <w:p w14:paraId="6659B59F" w14:textId="77777777" w:rsidR="00BA6CB7" w:rsidRPr="001737E1" w:rsidRDefault="00BA6CB7" w:rsidP="006D2F77">
            <w:pPr>
              <w:rPr>
                <w:sz w:val="20"/>
                <w:szCs w:val="20"/>
              </w:rPr>
            </w:pPr>
            <w:r w:rsidRPr="001737E1">
              <w:rPr>
                <w:sz w:val="20"/>
                <w:szCs w:val="20"/>
              </w:rPr>
              <w:t>Zainstalowane 2x600GB SAS 12Gb/s 10k.</w:t>
            </w:r>
          </w:p>
          <w:p w14:paraId="1A997B57" w14:textId="77777777" w:rsidR="00BA6CB7" w:rsidRPr="001737E1" w:rsidRDefault="00BA6CB7" w:rsidP="006D2F77">
            <w:pPr>
              <w:rPr>
                <w:sz w:val="20"/>
                <w:szCs w:val="20"/>
              </w:rPr>
            </w:pPr>
            <w:r w:rsidRPr="00F50146">
              <w:rPr>
                <w:rFonts w:cs="Segoe UI"/>
                <w:color w:val="000000"/>
                <w:sz w:val="20"/>
                <w:szCs w:val="20"/>
              </w:rPr>
              <w:t>Możliwość instalacji wewnętrznego modułu dedykowany dla hypervisora wirtualizacyjnego, możliwość wyposażenia w 2 jednakowe nośniki typu flash o pojemności minimum 64GB z możliwością konfiguracji zabezpieczenia RAID 1 z poziomu BIOS serwera, rozwiązanie nie może powodować zmniejszenia ilości wnęk na dyski twarde.</w:t>
            </w:r>
          </w:p>
        </w:tc>
      </w:tr>
      <w:tr w:rsidR="00BA6CB7" w:rsidRPr="00F50146" w14:paraId="0A269528"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409C6733" w14:textId="77777777" w:rsidR="00BA6CB7" w:rsidRPr="00F50146" w:rsidRDefault="00BA6CB7" w:rsidP="006D2F77">
            <w:pPr>
              <w:jc w:val="center"/>
              <w:rPr>
                <w:b/>
                <w:sz w:val="20"/>
                <w:szCs w:val="20"/>
              </w:rPr>
            </w:pPr>
            <w:r w:rsidRPr="00F50146">
              <w:rPr>
                <w:b/>
                <w:sz w:val="20"/>
                <w:szCs w:val="20"/>
              </w:rPr>
              <w:t>Kontroler RAID</w:t>
            </w:r>
          </w:p>
        </w:tc>
        <w:tc>
          <w:tcPr>
            <w:tcW w:w="4071" w:type="dxa"/>
            <w:tcBorders>
              <w:top w:val="single" w:sz="4" w:space="0" w:color="auto"/>
              <w:left w:val="single" w:sz="4" w:space="0" w:color="auto"/>
              <w:bottom w:val="single" w:sz="4" w:space="0" w:color="auto"/>
              <w:right w:val="single" w:sz="4" w:space="0" w:color="auto"/>
            </w:tcBorders>
            <w:vAlign w:val="center"/>
            <w:hideMark/>
          </w:tcPr>
          <w:p w14:paraId="4B2FF714" w14:textId="77777777" w:rsidR="00BA6CB7" w:rsidRPr="00F50146" w:rsidRDefault="00BA6CB7" w:rsidP="006D2F77">
            <w:pPr>
              <w:rPr>
                <w:sz w:val="20"/>
                <w:szCs w:val="20"/>
                <w:lang w:val="de-DE"/>
              </w:rPr>
            </w:pPr>
            <w:r w:rsidRPr="00F50146">
              <w:rPr>
                <w:rFonts w:cs="Segoe UI"/>
                <w:color w:val="000000"/>
                <w:sz w:val="20"/>
                <w:szCs w:val="20"/>
              </w:rPr>
              <w:t>Sprzętowy kontroler dyskowy, posiadający min. 2GB nieulotnej pamięci cache, możliwe konfiguracje poziomów RAID: 0, 1, 5, 6, 10, 50, 60. Wsparcie dla dysków samo szyfrujących.</w:t>
            </w:r>
          </w:p>
        </w:tc>
      </w:tr>
      <w:tr w:rsidR="00BA6CB7" w:rsidRPr="00F50146" w14:paraId="31109AF8"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0534DFAC" w14:textId="77777777" w:rsidR="00BA6CB7" w:rsidRPr="00F50146" w:rsidRDefault="00BA6CB7" w:rsidP="006D2F77">
            <w:pPr>
              <w:jc w:val="center"/>
              <w:rPr>
                <w:b/>
                <w:sz w:val="20"/>
                <w:szCs w:val="20"/>
                <w:lang w:val="de-DE"/>
              </w:rPr>
            </w:pPr>
            <w:r w:rsidRPr="00F50146">
              <w:rPr>
                <w:b/>
                <w:sz w:val="20"/>
                <w:szCs w:val="20"/>
                <w:lang w:val="de-DE"/>
              </w:rPr>
              <w:t>Wbudowane porty</w:t>
            </w:r>
          </w:p>
        </w:tc>
        <w:tc>
          <w:tcPr>
            <w:tcW w:w="4071" w:type="dxa"/>
            <w:tcBorders>
              <w:top w:val="single" w:sz="4" w:space="0" w:color="auto"/>
              <w:left w:val="single" w:sz="4" w:space="0" w:color="auto"/>
              <w:bottom w:val="single" w:sz="4" w:space="0" w:color="auto"/>
              <w:right w:val="single" w:sz="4" w:space="0" w:color="auto"/>
            </w:tcBorders>
            <w:vAlign w:val="center"/>
            <w:hideMark/>
          </w:tcPr>
          <w:p w14:paraId="58758F8B" w14:textId="77777777" w:rsidR="00BA6CB7" w:rsidRPr="00F50146" w:rsidRDefault="00BA6CB7" w:rsidP="006D2F77">
            <w:pPr>
              <w:rPr>
                <w:sz w:val="20"/>
                <w:szCs w:val="20"/>
              </w:rPr>
            </w:pPr>
            <w:r w:rsidRPr="00F50146">
              <w:rPr>
                <w:rFonts w:cs="Segoe UI"/>
                <w:color w:val="000000"/>
                <w:sz w:val="20"/>
                <w:szCs w:val="20"/>
              </w:rPr>
              <w:t>min. 3 porty USB 2.0 oraz 2 porty USB 3.0, 2 porty RJ45, 2 porty VGA (1 na przednim panelu obudowy, drugi na tylnym), min. 1 port RS232</w:t>
            </w:r>
          </w:p>
        </w:tc>
      </w:tr>
      <w:tr w:rsidR="00BA6CB7" w:rsidRPr="00F50146" w14:paraId="3316F10C"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6515DCE8" w14:textId="77777777" w:rsidR="00BA6CB7" w:rsidRPr="00F50146" w:rsidRDefault="00BA6CB7" w:rsidP="006D2F77">
            <w:pPr>
              <w:jc w:val="center"/>
              <w:rPr>
                <w:b/>
                <w:sz w:val="20"/>
                <w:szCs w:val="20"/>
                <w:lang w:val="de-DE"/>
              </w:rPr>
            </w:pPr>
            <w:r w:rsidRPr="00F50146">
              <w:rPr>
                <w:b/>
                <w:sz w:val="20"/>
                <w:szCs w:val="20"/>
                <w:lang w:val="de-DE"/>
              </w:rPr>
              <w:t>Video</w:t>
            </w:r>
          </w:p>
        </w:tc>
        <w:tc>
          <w:tcPr>
            <w:tcW w:w="4071" w:type="dxa"/>
            <w:tcBorders>
              <w:top w:val="single" w:sz="4" w:space="0" w:color="auto"/>
              <w:left w:val="single" w:sz="4" w:space="0" w:color="auto"/>
              <w:bottom w:val="single" w:sz="4" w:space="0" w:color="auto"/>
              <w:right w:val="single" w:sz="4" w:space="0" w:color="auto"/>
            </w:tcBorders>
            <w:hideMark/>
          </w:tcPr>
          <w:p w14:paraId="12C88EB2" w14:textId="77777777" w:rsidR="00BA6CB7" w:rsidRPr="00F50146" w:rsidRDefault="00BA6CB7" w:rsidP="006D2F77">
            <w:pPr>
              <w:rPr>
                <w:rFonts w:cs="Segoe UI"/>
                <w:color w:val="000000"/>
                <w:sz w:val="20"/>
                <w:szCs w:val="20"/>
              </w:rPr>
            </w:pPr>
            <w:r w:rsidRPr="00F50146">
              <w:rPr>
                <w:rFonts w:cs="Segoe UI"/>
                <w:color w:val="000000"/>
                <w:sz w:val="20"/>
                <w:szCs w:val="20"/>
              </w:rPr>
              <w:t>Zintegrowana karta graficzna umożliwiająca wyświetlenie rozdzielczości min. 1920x1200.</w:t>
            </w:r>
          </w:p>
        </w:tc>
      </w:tr>
      <w:tr w:rsidR="00BA6CB7" w:rsidRPr="00F50146" w14:paraId="7552DC83"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122A1D8C" w14:textId="77777777" w:rsidR="00BA6CB7" w:rsidRPr="00F50146" w:rsidRDefault="00BA6CB7" w:rsidP="006D2F77">
            <w:pPr>
              <w:jc w:val="center"/>
              <w:rPr>
                <w:b/>
                <w:sz w:val="20"/>
                <w:szCs w:val="20"/>
              </w:rPr>
            </w:pPr>
            <w:r w:rsidRPr="00F50146">
              <w:rPr>
                <w:b/>
                <w:sz w:val="20"/>
                <w:szCs w:val="20"/>
              </w:rPr>
              <w:t>Wentylatory</w:t>
            </w:r>
          </w:p>
        </w:tc>
        <w:tc>
          <w:tcPr>
            <w:tcW w:w="4071" w:type="dxa"/>
            <w:tcBorders>
              <w:top w:val="single" w:sz="4" w:space="0" w:color="auto"/>
              <w:left w:val="single" w:sz="4" w:space="0" w:color="auto"/>
              <w:bottom w:val="single" w:sz="4" w:space="0" w:color="auto"/>
              <w:right w:val="single" w:sz="4" w:space="0" w:color="auto"/>
            </w:tcBorders>
            <w:vAlign w:val="center"/>
            <w:hideMark/>
          </w:tcPr>
          <w:p w14:paraId="74BC4292" w14:textId="77777777" w:rsidR="00BA6CB7" w:rsidRPr="00F50146" w:rsidRDefault="00BA6CB7" w:rsidP="006D2F77">
            <w:pPr>
              <w:rPr>
                <w:sz w:val="20"/>
                <w:szCs w:val="20"/>
              </w:rPr>
            </w:pPr>
            <w:r w:rsidRPr="00F50146">
              <w:rPr>
                <w:rFonts w:cs="Segoe UI"/>
                <w:color w:val="000000"/>
                <w:sz w:val="20"/>
                <w:szCs w:val="20"/>
              </w:rPr>
              <w:t>Redundantne</w:t>
            </w:r>
          </w:p>
        </w:tc>
      </w:tr>
      <w:tr w:rsidR="00BA6CB7" w:rsidRPr="00F50146" w14:paraId="30422721"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06E28900" w14:textId="77777777" w:rsidR="00BA6CB7" w:rsidRPr="00F50146" w:rsidRDefault="00BA6CB7" w:rsidP="006D2F77">
            <w:pPr>
              <w:jc w:val="center"/>
              <w:rPr>
                <w:b/>
                <w:sz w:val="20"/>
                <w:szCs w:val="20"/>
              </w:rPr>
            </w:pPr>
            <w:r w:rsidRPr="00F50146">
              <w:rPr>
                <w:b/>
                <w:sz w:val="20"/>
                <w:szCs w:val="20"/>
              </w:rPr>
              <w:t>Zasilacze</w:t>
            </w:r>
          </w:p>
        </w:tc>
        <w:tc>
          <w:tcPr>
            <w:tcW w:w="4071" w:type="dxa"/>
            <w:tcBorders>
              <w:top w:val="single" w:sz="4" w:space="0" w:color="auto"/>
              <w:left w:val="single" w:sz="4" w:space="0" w:color="auto"/>
              <w:bottom w:val="single" w:sz="4" w:space="0" w:color="auto"/>
              <w:right w:val="single" w:sz="4" w:space="0" w:color="auto"/>
            </w:tcBorders>
            <w:vAlign w:val="center"/>
            <w:hideMark/>
          </w:tcPr>
          <w:p w14:paraId="3BAE7EC5" w14:textId="77777777" w:rsidR="00BA6CB7" w:rsidRPr="00F50146" w:rsidRDefault="00BA6CB7" w:rsidP="006D2F77">
            <w:pPr>
              <w:rPr>
                <w:sz w:val="20"/>
                <w:szCs w:val="20"/>
              </w:rPr>
            </w:pPr>
            <w:r w:rsidRPr="00F50146">
              <w:rPr>
                <w:sz w:val="20"/>
                <w:szCs w:val="20"/>
              </w:rPr>
              <w:t>Redundantne, Hot-Plug maksymalnie 550W.</w:t>
            </w:r>
          </w:p>
        </w:tc>
      </w:tr>
      <w:tr w:rsidR="00BA6CB7" w:rsidRPr="00F50146" w14:paraId="75446B4B"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74E3F57A" w14:textId="77777777" w:rsidR="00BA6CB7" w:rsidRPr="00F50146" w:rsidRDefault="00BA6CB7" w:rsidP="006D2F77">
            <w:pPr>
              <w:jc w:val="center"/>
              <w:rPr>
                <w:b/>
                <w:sz w:val="20"/>
                <w:szCs w:val="20"/>
              </w:rPr>
            </w:pPr>
            <w:r w:rsidRPr="00F50146">
              <w:rPr>
                <w:b/>
                <w:sz w:val="20"/>
                <w:szCs w:val="20"/>
              </w:rPr>
              <w:t>Bezpieczeństwo</w:t>
            </w:r>
          </w:p>
        </w:tc>
        <w:tc>
          <w:tcPr>
            <w:tcW w:w="4071" w:type="dxa"/>
            <w:tcBorders>
              <w:top w:val="single" w:sz="4" w:space="0" w:color="auto"/>
              <w:left w:val="single" w:sz="4" w:space="0" w:color="auto"/>
              <w:bottom w:val="single" w:sz="4" w:space="0" w:color="auto"/>
              <w:right w:val="single" w:sz="4" w:space="0" w:color="auto"/>
            </w:tcBorders>
            <w:vAlign w:val="center"/>
            <w:hideMark/>
          </w:tcPr>
          <w:p w14:paraId="684D3703" w14:textId="77777777" w:rsidR="00BA6CB7" w:rsidRPr="00F50146" w:rsidRDefault="00BA6CB7" w:rsidP="006D2F77">
            <w:pPr>
              <w:rPr>
                <w:bCs/>
                <w:sz w:val="20"/>
                <w:szCs w:val="20"/>
              </w:rPr>
            </w:pPr>
            <w:r w:rsidRPr="00F50146">
              <w:rPr>
                <w:bCs/>
                <w:sz w:val="20"/>
                <w:szCs w:val="20"/>
              </w:rPr>
              <w:t>Wbudowany czujnik otwarcia obudowy współpracujący z BIOS i kartą zarządzającą.</w:t>
            </w:r>
          </w:p>
        </w:tc>
      </w:tr>
      <w:tr w:rsidR="00BA6CB7" w:rsidRPr="00F50146" w14:paraId="7E9832B1"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5CD50A17" w14:textId="77777777" w:rsidR="00BA6CB7" w:rsidRPr="00F50146" w:rsidRDefault="00BA6CB7" w:rsidP="006D2F77">
            <w:pPr>
              <w:jc w:val="center"/>
              <w:rPr>
                <w:b/>
                <w:sz w:val="20"/>
                <w:szCs w:val="20"/>
              </w:rPr>
            </w:pPr>
            <w:r w:rsidRPr="00F50146">
              <w:rPr>
                <w:b/>
                <w:sz w:val="20"/>
                <w:szCs w:val="20"/>
              </w:rPr>
              <w:t>System operacyjny</w:t>
            </w:r>
          </w:p>
        </w:tc>
        <w:tc>
          <w:tcPr>
            <w:tcW w:w="4071" w:type="dxa"/>
            <w:tcBorders>
              <w:top w:val="single" w:sz="4" w:space="0" w:color="auto"/>
              <w:left w:val="single" w:sz="4" w:space="0" w:color="auto"/>
              <w:bottom w:val="single" w:sz="4" w:space="0" w:color="auto"/>
              <w:right w:val="single" w:sz="4" w:space="0" w:color="auto"/>
            </w:tcBorders>
            <w:vAlign w:val="center"/>
            <w:hideMark/>
          </w:tcPr>
          <w:p w14:paraId="73F0F948" w14:textId="30797793" w:rsidR="00BA6CB7" w:rsidRPr="00F50146" w:rsidRDefault="00BA6CB7" w:rsidP="006D2F77">
            <w:pPr>
              <w:rPr>
                <w:bCs/>
                <w:sz w:val="20"/>
                <w:szCs w:val="20"/>
              </w:rPr>
            </w:pPr>
            <w:r w:rsidRPr="00F50146">
              <w:rPr>
                <w:bCs/>
                <w:sz w:val="20"/>
                <w:szCs w:val="20"/>
              </w:rPr>
              <w:t xml:space="preserve">System operacyjny </w:t>
            </w:r>
            <w:r w:rsidR="00184AED">
              <w:rPr>
                <w:bCs/>
                <w:sz w:val="20"/>
                <w:szCs w:val="20"/>
              </w:rPr>
              <w:t xml:space="preserve">opisany </w:t>
            </w:r>
            <w:r w:rsidRPr="00F50146">
              <w:rPr>
                <w:bCs/>
                <w:sz w:val="20"/>
                <w:szCs w:val="20"/>
              </w:rPr>
              <w:t>w pkt 6</w:t>
            </w:r>
          </w:p>
        </w:tc>
      </w:tr>
      <w:tr w:rsidR="00BA6CB7" w:rsidRPr="00F50146" w14:paraId="78A919C7"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2FDDB41A" w14:textId="77777777" w:rsidR="00BA6CB7" w:rsidRPr="00F50146" w:rsidRDefault="00BA6CB7" w:rsidP="006D2F77">
            <w:pPr>
              <w:jc w:val="center"/>
              <w:rPr>
                <w:b/>
                <w:sz w:val="20"/>
                <w:szCs w:val="20"/>
              </w:rPr>
            </w:pPr>
            <w:r w:rsidRPr="00F50146">
              <w:rPr>
                <w:b/>
                <w:sz w:val="20"/>
                <w:szCs w:val="20"/>
              </w:rPr>
              <w:t>Diagnostyka</w:t>
            </w:r>
          </w:p>
        </w:tc>
        <w:tc>
          <w:tcPr>
            <w:tcW w:w="4071" w:type="dxa"/>
            <w:tcBorders>
              <w:top w:val="single" w:sz="4" w:space="0" w:color="auto"/>
              <w:left w:val="single" w:sz="4" w:space="0" w:color="auto"/>
              <w:bottom w:val="single" w:sz="4" w:space="0" w:color="auto"/>
              <w:right w:val="single" w:sz="4" w:space="0" w:color="auto"/>
            </w:tcBorders>
            <w:vAlign w:val="center"/>
            <w:hideMark/>
          </w:tcPr>
          <w:p w14:paraId="67531066" w14:textId="77777777" w:rsidR="00BA6CB7" w:rsidRPr="00F50146" w:rsidRDefault="00BA6CB7" w:rsidP="006D2F77">
            <w:pPr>
              <w:rPr>
                <w:bCs/>
                <w:sz w:val="20"/>
                <w:szCs w:val="20"/>
              </w:rPr>
            </w:pPr>
            <w:r w:rsidRPr="00F50146">
              <w:rPr>
                <w:bCs/>
                <w:sz w:val="20"/>
                <w:szCs w:val="20"/>
              </w:rPr>
              <w:t>Panel LCD umieszczony na froncie obudowy, umożliwiający wyświetlenie informacji o stanie procesora, pamięci, dysków, BIOS’u, zasilaniu oraz temperaturze.</w:t>
            </w:r>
          </w:p>
        </w:tc>
      </w:tr>
      <w:tr w:rsidR="00BA6CB7" w:rsidRPr="00F50146" w14:paraId="1F103613"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0A4EE9BF" w14:textId="77777777" w:rsidR="00BA6CB7" w:rsidRPr="00F50146" w:rsidRDefault="00BA6CB7" w:rsidP="006D2F77">
            <w:pPr>
              <w:jc w:val="center"/>
              <w:rPr>
                <w:b/>
                <w:sz w:val="20"/>
                <w:szCs w:val="20"/>
              </w:rPr>
            </w:pPr>
            <w:r w:rsidRPr="00F50146">
              <w:rPr>
                <w:b/>
                <w:sz w:val="20"/>
                <w:szCs w:val="20"/>
              </w:rPr>
              <w:t>Karta Zarządzania</w:t>
            </w:r>
          </w:p>
        </w:tc>
        <w:tc>
          <w:tcPr>
            <w:tcW w:w="4071" w:type="dxa"/>
            <w:tcBorders>
              <w:top w:val="single" w:sz="4" w:space="0" w:color="auto"/>
              <w:left w:val="single" w:sz="4" w:space="0" w:color="auto"/>
              <w:bottom w:val="single" w:sz="4" w:space="0" w:color="auto"/>
              <w:right w:val="single" w:sz="4" w:space="0" w:color="auto"/>
            </w:tcBorders>
            <w:vAlign w:val="center"/>
          </w:tcPr>
          <w:p w14:paraId="106A0102" w14:textId="77777777" w:rsidR="00BA6CB7" w:rsidRPr="00F50146" w:rsidRDefault="00BA6CB7" w:rsidP="006D2F77">
            <w:pPr>
              <w:rPr>
                <w:rFonts w:cs="Segoe UI"/>
                <w:color w:val="000000"/>
                <w:sz w:val="20"/>
                <w:szCs w:val="20"/>
              </w:rPr>
            </w:pPr>
            <w:r w:rsidRPr="00F50146">
              <w:rPr>
                <w:rFonts w:cs="Segoe UI"/>
                <w:color w:val="000000"/>
                <w:sz w:val="20"/>
                <w:szCs w:val="20"/>
              </w:rPr>
              <w:t>Niezależna od zainstalowanego na serwerze systemu operacyjnego posiadająca dedykowane port RJ-45 Gigabit Ethernet umożliwiająca:</w:t>
            </w:r>
          </w:p>
          <w:p w14:paraId="4DB55B2E"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zdalny dostęp do graficznego interfejsu Web karty zarządzającej</w:t>
            </w:r>
          </w:p>
          <w:p w14:paraId="4177C90E"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zdalne monitorowanie i informowanie o statusie serwera (m.in. prędkości obrotowej wentylatorów, konfiguracji serwera)</w:t>
            </w:r>
          </w:p>
          <w:p w14:paraId="2B68F3A8"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szyfrowane połączenie (SSLv3) oraz autentykacje i autoryzację użytkownika</w:t>
            </w:r>
          </w:p>
          <w:p w14:paraId="74583823"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podmontowania zdalnych wirtualnych napędów</w:t>
            </w:r>
          </w:p>
          <w:p w14:paraId="776E9B2F"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wirtualną konsolę z dostępem do myszy, klawiatury</w:t>
            </w:r>
          </w:p>
          <w:p w14:paraId="69445FAB"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wsparcie dla IPv6</w:t>
            </w:r>
          </w:p>
          <w:p w14:paraId="7F171E3A"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wsparcie dla SNMP; IPMI2.0, VLAN tagging, Telnet, SSH</w:t>
            </w:r>
          </w:p>
          <w:p w14:paraId="34EF819F"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zdalnego monitorowania w czasie rzeczywistym poboru prądu przez serwer</w:t>
            </w:r>
          </w:p>
          <w:p w14:paraId="634C6FA0"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zdalnego ustawienia limitu poboru prądu przez konkretny serwer</w:t>
            </w:r>
          </w:p>
          <w:p w14:paraId="0663362E"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integracja z Active Directory</w:t>
            </w:r>
          </w:p>
          <w:p w14:paraId="27222927"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obsługi przez dwóch administratorów jednocześnie</w:t>
            </w:r>
          </w:p>
          <w:p w14:paraId="6491779C"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wsparcie dla dynamic DNS</w:t>
            </w:r>
          </w:p>
          <w:p w14:paraId="3BA68F96"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wysyłanie do administratora maila z powiadomieniem o awarii lub zmianie konfiguracji sprzętowej</w:t>
            </w:r>
          </w:p>
          <w:p w14:paraId="7FDF4741"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lastRenderedPageBreak/>
              <w:t>możliwość podłączenia lokalnego poprzez złącze RS-232.</w:t>
            </w:r>
          </w:p>
          <w:p w14:paraId="33BD79AE"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zarządzania bezpośredniego poprzez złącze USB umieszczone na froncie obudowy.</w:t>
            </w:r>
          </w:p>
          <w:p w14:paraId="06F1E5CD" w14:textId="77777777" w:rsidR="00BA6CB7" w:rsidRPr="00F50146" w:rsidRDefault="00BA6CB7" w:rsidP="00BA6CB7">
            <w:pPr>
              <w:numPr>
                <w:ilvl w:val="0"/>
                <w:numId w:val="1"/>
              </w:numPr>
              <w:spacing w:after="0" w:line="240" w:lineRule="auto"/>
              <w:rPr>
                <w:rFonts w:cs="Segoe UI"/>
                <w:color w:val="000000" w:themeColor="text1"/>
                <w:sz w:val="20"/>
                <w:szCs w:val="20"/>
              </w:rPr>
            </w:pPr>
            <w:r w:rsidRPr="00F50146">
              <w:rPr>
                <w:color w:val="000000" w:themeColor="text1"/>
                <w:sz w:val="20"/>
                <w:szCs w:val="20"/>
              </w:rPr>
              <w:t>możliwość konfiguracji przepływu powietrza na każdym slocie PCIe, jak również musi posiadać możliwość konfiguracji wyłączania lub włączania poszczególnych wentylatorów.</w:t>
            </w:r>
          </w:p>
          <w:p w14:paraId="090997EF" w14:textId="77777777" w:rsidR="00BA6CB7" w:rsidRPr="00F50146" w:rsidRDefault="00BA6CB7" w:rsidP="00BA6CB7">
            <w:pPr>
              <w:numPr>
                <w:ilvl w:val="0"/>
                <w:numId w:val="1"/>
              </w:numPr>
              <w:spacing w:after="0" w:line="240" w:lineRule="auto"/>
              <w:rPr>
                <w:rFonts w:cs="Segoe UI"/>
                <w:color w:val="000000" w:themeColor="text1"/>
                <w:sz w:val="20"/>
                <w:szCs w:val="20"/>
              </w:rPr>
            </w:pPr>
            <w:r w:rsidRPr="00F50146">
              <w:rPr>
                <w:color w:val="000000" w:themeColor="text1"/>
                <w:sz w:val="20"/>
                <w:szCs w:val="20"/>
              </w:rPr>
              <w:t>możliwość zablokowania konfiguracji oraz odnowienia oprogramowania  karty zarządzającej poprzez jednego z administratorów. Podczas trwania blokady musi być ona wyświetlana dla wszystkich administratorów</w:t>
            </w:r>
            <w:r w:rsidR="005C77F0">
              <w:rPr>
                <w:color w:val="000000" w:themeColor="text1"/>
                <w:sz w:val="20"/>
                <w:szCs w:val="20"/>
              </w:rPr>
              <w:t>,</w:t>
            </w:r>
            <w:r w:rsidRPr="00F50146">
              <w:rPr>
                <w:color w:val="000000" w:themeColor="text1"/>
                <w:sz w:val="20"/>
                <w:szCs w:val="20"/>
              </w:rPr>
              <w:t xml:space="preserve"> którzy obecnie korzystają z karty.</w:t>
            </w:r>
          </w:p>
          <w:p w14:paraId="5016509D" w14:textId="77777777" w:rsidR="00BA6CB7" w:rsidRPr="00292A4A" w:rsidRDefault="00BA6CB7" w:rsidP="006D2F77">
            <w:pPr>
              <w:jc w:val="both"/>
              <w:rPr>
                <w:rFonts w:cs="Segoe UI"/>
                <w:color w:val="000000"/>
                <w:sz w:val="20"/>
                <w:szCs w:val="20"/>
              </w:rPr>
            </w:pPr>
            <w:r w:rsidRPr="00F50146">
              <w:rPr>
                <w:rFonts w:cs="Segoe UI"/>
                <w:color w:val="000000"/>
                <w:sz w:val="20"/>
                <w:szCs w:val="20"/>
              </w:rPr>
              <w:t xml:space="preserve">Dodatkowe oprogramowanie (licencja dla Zamawiającego na czas nieoznaczony) </w:t>
            </w:r>
            <w:r w:rsidRPr="00CE6EBE">
              <w:rPr>
                <w:rFonts w:cs="Segoe UI"/>
                <w:color w:val="000000"/>
                <w:sz w:val="20"/>
                <w:szCs w:val="20"/>
              </w:rPr>
              <w:t>umożliwiające zarządzanie poprzez sieć, spełniające minimalne wymagania:</w:t>
            </w:r>
          </w:p>
          <w:p w14:paraId="031F77FF" w14:textId="77777777" w:rsidR="00BA6CB7" w:rsidRPr="00292A4A" w:rsidRDefault="00BA6CB7" w:rsidP="00BA6CB7">
            <w:pPr>
              <w:numPr>
                <w:ilvl w:val="0"/>
                <w:numId w:val="1"/>
              </w:numPr>
              <w:spacing w:after="0" w:line="240" w:lineRule="auto"/>
              <w:rPr>
                <w:rFonts w:cs="Segoe UI"/>
                <w:color w:val="000000"/>
                <w:sz w:val="20"/>
                <w:szCs w:val="20"/>
              </w:rPr>
            </w:pPr>
            <w:r w:rsidRPr="00292A4A">
              <w:rPr>
                <w:rFonts w:cs="Segoe UI"/>
                <w:color w:val="000000"/>
                <w:sz w:val="20"/>
                <w:szCs w:val="20"/>
              </w:rPr>
              <w:t>Wsparcie dla serwerów, urządzeń sieciowych oraz pamięci masowych</w:t>
            </w:r>
          </w:p>
          <w:p w14:paraId="694B26C2" w14:textId="77777777" w:rsidR="00BA6CB7" w:rsidRPr="00CD5F9E" w:rsidRDefault="00BA6CB7" w:rsidP="00BA6CB7">
            <w:pPr>
              <w:numPr>
                <w:ilvl w:val="0"/>
                <w:numId w:val="1"/>
              </w:numPr>
              <w:spacing w:after="0" w:line="240" w:lineRule="auto"/>
              <w:rPr>
                <w:rFonts w:cs="Segoe UI"/>
                <w:color w:val="000000"/>
                <w:sz w:val="20"/>
                <w:szCs w:val="20"/>
              </w:rPr>
            </w:pPr>
            <w:r w:rsidRPr="00F36910">
              <w:rPr>
                <w:rFonts w:cs="Segoe UI"/>
                <w:color w:val="000000"/>
                <w:sz w:val="20"/>
                <w:szCs w:val="20"/>
              </w:rPr>
              <w:t>Możliwość zarządzania dostarczonymi serwerami bez udziału dedykowaneg</w:t>
            </w:r>
            <w:r w:rsidRPr="00CD5F9E">
              <w:rPr>
                <w:rFonts w:cs="Segoe UI"/>
                <w:color w:val="000000"/>
                <w:sz w:val="20"/>
                <w:szCs w:val="20"/>
              </w:rPr>
              <w:t>o agenta</w:t>
            </w:r>
          </w:p>
          <w:p w14:paraId="031AD85E" w14:textId="77777777" w:rsidR="00BA6CB7" w:rsidRPr="00CD5F9E" w:rsidRDefault="00BA6CB7" w:rsidP="00BA6CB7">
            <w:pPr>
              <w:numPr>
                <w:ilvl w:val="0"/>
                <w:numId w:val="1"/>
              </w:numPr>
              <w:spacing w:after="0" w:line="240" w:lineRule="auto"/>
              <w:rPr>
                <w:rFonts w:cs="Segoe UI"/>
                <w:color w:val="000000"/>
                <w:sz w:val="20"/>
                <w:szCs w:val="20"/>
              </w:rPr>
            </w:pPr>
            <w:r w:rsidRPr="00CD5F9E">
              <w:rPr>
                <w:rFonts w:cs="Segoe UI"/>
                <w:color w:val="000000"/>
                <w:sz w:val="20"/>
                <w:szCs w:val="20"/>
              </w:rPr>
              <w:t>Wsparcie dla protokołów</w:t>
            </w:r>
            <w:r w:rsidR="005C77F0">
              <w:rPr>
                <w:rFonts w:cs="Segoe UI"/>
                <w:color w:val="000000"/>
                <w:sz w:val="20"/>
                <w:szCs w:val="20"/>
              </w:rPr>
              <w:t xml:space="preserve"> </w:t>
            </w:r>
            <w:r w:rsidRPr="00CD5F9E">
              <w:rPr>
                <w:rFonts w:cs="Segoe UI"/>
                <w:color w:val="000000"/>
                <w:sz w:val="20"/>
                <w:szCs w:val="20"/>
              </w:rPr>
              <w:t>– WMI, SNMP, IPMI, , Linux SSH</w:t>
            </w:r>
          </w:p>
          <w:p w14:paraId="37EB4A3E" w14:textId="77777777" w:rsidR="00BA6CB7" w:rsidRPr="00CD5F9E" w:rsidRDefault="00BA6CB7" w:rsidP="00BA6CB7">
            <w:pPr>
              <w:numPr>
                <w:ilvl w:val="0"/>
                <w:numId w:val="1"/>
              </w:numPr>
              <w:spacing w:after="0" w:line="240" w:lineRule="auto"/>
              <w:rPr>
                <w:rFonts w:cs="Segoe UI"/>
                <w:color w:val="000000"/>
                <w:sz w:val="20"/>
                <w:szCs w:val="20"/>
              </w:rPr>
            </w:pPr>
            <w:r w:rsidRPr="00CD5F9E">
              <w:rPr>
                <w:rFonts w:cs="Segoe UI"/>
                <w:color w:val="000000"/>
                <w:sz w:val="20"/>
                <w:szCs w:val="20"/>
              </w:rPr>
              <w:t>Możliwość oskryptowywania procesu wykrywania urządzeń</w:t>
            </w:r>
          </w:p>
          <w:p w14:paraId="588BF9ED" w14:textId="77777777" w:rsidR="00BA6CB7" w:rsidRPr="00C172D6" w:rsidRDefault="00BA6CB7" w:rsidP="00BA6CB7">
            <w:pPr>
              <w:numPr>
                <w:ilvl w:val="0"/>
                <w:numId w:val="1"/>
              </w:numPr>
              <w:spacing w:after="0" w:line="240" w:lineRule="auto"/>
              <w:rPr>
                <w:rFonts w:cs="Segoe UI"/>
                <w:color w:val="000000"/>
                <w:sz w:val="20"/>
                <w:szCs w:val="20"/>
              </w:rPr>
            </w:pPr>
            <w:r w:rsidRPr="00C172D6">
              <w:rPr>
                <w:rFonts w:cs="Segoe UI"/>
                <w:color w:val="000000"/>
                <w:sz w:val="20"/>
                <w:szCs w:val="20"/>
              </w:rPr>
              <w:t>Możliwość uruchamiania procesu wykrywania urządzeń w oparciu o harmonogram</w:t>
            </w:r>
          </w:p>
          <w:p w14:paraId="0CFFDBEE" w14:textId="77777777" w:rsidR="00BA6CB7" w:rsidRPr="00C172D6" w:rsidRDefault="00BA6CB7" w:rsidP="00BA6CB7">
            <w:pPr>
              <w:numPr>
                <w:ilvl w:val="0"/>
                <w:numId w:val="1"/>
              </w:numPr>
              <w:spacing w:after="0" w:line="240" w:lineRule="auto"/>
              <w:rPr>
                <w:rFonts w:cs="Segoe UI"/>
                <w:color w:val="000000"/>
                <w:sz w:val="20"/>
                <w:szCs w:val="20"/>
              </w:rPr>
            </w:pPr>
            <w:r w:rsidRPr="00C172D6">
              <w:rPr>
                <w:rFonts w:cs="Segoe UI"/>
                <w:color w:val="000000"/>
                <w:sz w:val="20"/>
                <w:szCs w:val="20"/>
              </w:rPr>
              <w:t>Szczegółowy opis wykrytych systemów oraz ich komponentów</w:t>
            </w:r>
          </w:p>
          <w:p w14:paraId="4EA50357" w14:textId="77777777" w:rsidR="00BA6CB7" w:rsidRPr="00C172D6" w:rsidRDefault="00BA6CB7" w:rsidP="00BA6CB7">
            <w:pPr>
              <w:numPr>
                <w:ilvl w:val="0"/>
                <w:numId w:val="1"/>
              </w:numPr>
              <w:spacing w:after="0" w:line="240" w:lineRule="auto"/>
              <w:rPr>
                <w:rFonts w:cs="Segoe UI"/>
                <w:color w:val="000000"/>
                <w:sz w:val="20"/>
                <w:szCs w:val="20"/>
              </w:rPr>
            </w:pPr>
            <w:r w:rsidRPr="00C172D6">
              <w:rPr>
                <w:rFonts w:cs="Segoe UI"/>
                <w:color w:val="000000"/>
                <w:sz w:val="20"/>
                <w:szCs w:val="20"/>
              </w:rPr>
              <w:t>Możliwość eksportu raportu do CSV, HTML, XLS</w:t>
            </w:r>
          </w:p>
          <w:p w14:paraId="2B7DFE31" w14:textId="77777777" w:rsidR="00BA6CB7" w:rsidRPr="00250BCE" w:rsidRDefault="00BA6CB7" w:rsidP="00BA6CB7">
            <w:pPr>
              <w:numPr>
                <w:ilvl w:val="0"/>
                <w:numId w:val="1"/>
              </w:numPr>
              <w:spacing w:after="0" w:line="240" w:lineRule="auto"/>
              <w:rPr>
                <w:rFonts w:cs="Segoe UI"/>
                <w:color w:val="000000"/>
                <w:sz w:val="20"/>
                <w:szCs w:val="20"/>
              </w:rPr>
            </w:pPr>
            <w:r w:rsidRPr="00250BCE">
              <w:rPr>
                <w:rFonts w:cs="Segoe UI"/>
                <w:color w:val="000000"/>
                <w:sz w:val="20"/>
                <w:szCs w:val="20"/>
              </w:rPr>
              <w:t>Grupowanie urządzeń w oparciu o kryteria użytkownika</w:t>
            </w:r>
          </w:p>
          <w:p w14:paraId="1B8D729F" w14:textId="77777777" w:rsidR="00BA6CB7" w:rsidRPr="00A84930" w:rsidRDefault="00BA6CB7" w:rsidP="00BA6CB7">
            <w:pPr>
              <w:numPr>
                <w:ilvl w:val="0"/>
                <w:numId w:val="1"/>
              </w:numPr>
              <w:spacing w:after="0" w:line="240" w:lineRule="auto"/>
              <w:rPr>
                <w:rFonts w:cs="Segoe UI"/>
                <w:color w:val="000000"/>
                <w:sz w:val="20"/>
                <w:szCs w:val="20"/>
              </w:rPr>
            </w:pPr>
            <w:r w:rsidRPr="00A84930">
              <w:rPr>
                <w:rFonts w:cs="Segoe UI"/>
                <w:color w:val="000000"/>
                <w:sz w:val="20"/>
                <w:szCs w:val="20"/>
              </w:rPr>
              <w:t>Możliwość uruchamiania narzędzi zarządzających w poszczególnych urządzeniach</w:t>
            </w:r>
          </w:p>
          <w:p w14:paraId="1C7308EB" w14:textId="77777777" w:rsidR="00BA6CB7" w:rsidRPr="00A84930" w:rsidRDefault="00BA6CB7" w:rsidP="00BA6CB7">
            <w:pPr>
              <w:numPr>
                <w:ilvl w:val="0"/>
                <w:numId w:val="1"/>
              </w:numPr>
              <w:spacing w:after="0" w:line="240" w:lineRule="auto"/>
              <w:rPr>
                <w:rFonts w:cs="Segoe UI"/>
                <w:color w:val="000000"/>
                <w:sz w:val="20"/>
                <w:szCs w:val="20"/>
              </w:rPr>
            </w:pPr>
            <w:r w:rsidRPr="00A84930">
              <w:rPr>
                <w:rFonts w:cs="Segoe UI"/>
                <w:color w:val="000000"/>
                <w:sz w:val="20"/>
                <w:szCs w:val="20"/>
              </w:rPr>
              <w:t>Automatyczne skrypty CLI umożliwiające dodawanie i edycję grup urządzeń</w:t>
            </w:r>
          </w:p>
          <w:p w14:paraId="0429D9F8" w14:textId="77777777" w:rsidR="00BA6CB7" w:rsidRPr="00026AC0" w:rsidRDefault="00BA6CB7" w:rsidP="00BA6CB7">
            <w:pPr>
              <w:numPr>
                <w:ilvl w:val="0"/>
                <w:numId w:val="1"/>
              </w:numPr>
              <w:spacing w:after="0" w:line="240" w:lineRule="auto"/>
              <w:rPr>
                <w:rFonts w:cs="Segoe UI"/>
                <w:color w:val="000000"/>
                <w:sz w:val="20"/>
                <w:szCs w:val="20"/>
              </w:rPr>
            </w:pPr>
            <w:r w:rsidRPr="00026AC0">
              <w:rPr>
                <w:rFonts w:cs="Segoe UI"/>
                <w:color w:val="000000"/>
                <w:sz w:val="20"/>
                <w:szCs w:val="20"/>
              </w:rPr>
              <w:t>Szybki podgląd stanu środowiska</w:t>
            </w:r>
          </w:p>
          <w:p w14:paraId="549BB438" w14:textId="77777777" w:rsidR="00BA6CB7" w:rsidRPr="00026AC0" w:rsidRDefault="00BA6CB7" w:rsidP="00BA6CB7">
            <w:pPr>
              <w:numPr>
                <w:ilvl w:val="0"/>
                <w:numId w:val="1"/>
              </w:numPr>
              <w:spacing w:after="0" w:line="240" w:lineRule="auto"/>
              <w:rPr>
                <w:rFonts w:cs="Segoe UI"/>
                <w:color w:val="000000"/>
                <w:sz w:val="20"/>
                <w:szCs w:val="20"/>
              </w:rPr>
            </w:pPr>
            <w:r w:rsidRPr="00026AC0">
              <w:rPr>
                <w:rFonts w:cs="Segoe UI"/>
                <w:color w:val="000000"/>
                <w:sz w:val="20"/>
                <w:szCs w:val="20"/>
              </w:rPr>
              <w:t>Podsumowanie stanu dla każdego urządzenia</w:t>
            </w:r>
          </w:p>
          <w:p w14:paraId="745D99DD" w14:textId="77777777" w:rsidR="00BA6CB7" w:rsidRPr="00ED6DB0" w:rsidRDefault="00BA6CB7" w:rsidP="00BA6CB7">
            <w:pPr>
              <w:numPr>
                <w:ilvl w:val="0"/>
                <w:numId w:val="1"/>
              </w:numPr>
              <w:spacing w:after="0" w:line="240" w:lineRule="auto"/>
              <w:rPr>
                <w:rFonts w:cs="Segoe UI"/>
                <w:color w:val="000000"/>
                <w:sz w:val="20"/>
                <w:szCs w:val="20"/>
              </w:rPr>
            </w:pPr>
            <w:r w:rsidRPr="00ED6DB0">
              <w:rPr>
                <w:rFonts w:cs="Segoe UI"/>
                <w:color w:val="000000"/>
                <w:sz w:val="20"/>
                <w:szCs w:val="20"/>
              </w:rPr>
              <w:t>Szczegółowy status urządzenia/elementu/komponentu</w:t>
            </w:r>
          </w:p>
          <w:p w14:paraId="45E4A51A" w14:textId="77777777" w:rsidR="00BA6CB7" w:rsidRPr="00ED6DB0" w:rsidRDefault="00BA6CB7" w:rsidP="00BA6CB7">
            <w:pPr>
              <w:numPr>
                <w:ilvl w:val="0"/>
                <w:numId w:val="1"/>
              </w:numPr>
              <w:spacing w:after="0" w:line="240" w:lineRule="auto"/>
              <w:rPr>
                <w:rFonts w:cs="Segoe UI"/>
                <w:color w:val="000000"/>
                <w:sz w:val="20"/>
                <w:szCs w:val="20"/>
              </w:rPr>
            </w:pPr>
            <w:r w:rsidRPr="00ED6DB0">
              <w:rPr>
                <w:rFonts w:cs="Segoe UI"/>
                <w:color w:val="000000"/>
                <w:sz w:val="20"/>
                <w:szCs w:val="20"/>
              </w:rPr>
              <w:t>Generowanie alertów przy zmianie stanu urządzenia</w:t>
            </w:r>
          </w:p>
          <w:p w14:paraId="6F9EACFC"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Filtry raportów umożliwiające podgląd najważniejszych zdarzeń</w:t>
            </w:r>
          </w:p>
          <w:p w14:paraId="355F37E2"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 xml:space="preserve">Integracja z service desk producenta dostarczonej platformy sprzętowej </w:t>
            </w:r>
          </w:p>
          <w:p w14:paraId="20EFA827"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przejęcia zdalnego pulpitu</w:t>
            </w:r>
          </w:p>
          <w:p w14:paraId="2512ABD9"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podmontowania wirtualnego napędu</w:t>
            </w:r>
          </w:p>
          <w:p w14:paraId="585768D7"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Automatyczne zaplanowanie akcji dla poszczególnych alertów w tym automatyczne tworzenie zgłoszeń serwisowych w oparciu o standardy przyjęte przez producentów zaoferowanego sprzętu</w:t>
            </w:r>
          </w:p>
          <w:p w14:paraId="2C5DE51C"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Kreator umożliwiający dostosowanie akcji dla wybranych alertów</w:t>
            </w:r>
          </w:p>
          <w:p w14:paraId="292B3751"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 xml:space="preserve">Możliwość importu plików MIB </w:t>
            </w:r>
          </w:p>
          <w:p w14:paraId="79F5F796"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Przesyłanie alertów „as-is” do innych konsol firm trzecich</w:t>
            </w:r>
          </w:p>
          <w:p w14:paraId="6C283B89"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definiowania ról administratorów</w:t>
            </w:r>
          </w:p>
          <w:p w14:paraId="5E80F552"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zdalnej aktualizacji sterowników i oprogramowania wewnętrznego serwerów</w:t>
            </w:r>
          </w:p>
          <w:p w14:paraId="1450430D"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Aktualizacja oparta o wybranie źródła bibliotek (lokalna, on-line producenta oferowanego rozwiązania)</w:t>
            </w:r>
          </w:p>
          <w:p w14:paraId="662911A7"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Możliwość instalacji sterowników i oprogramowania wewnętrznego bez potrzeby instalacji agenta</w:t>
            </w:r>
          </w:p>
          <w:p w14:paraId="50971BE4" w14:textId="77777777" w:rsidR="00BA6CB7" w:rsidRPr="00F50146" w:rsidRDefault="00BA6CB7" w:rsidP="00BA6CB7">
            <w:pPr>
              <w:numPr>
                <w:ilvl w:val="0"/>
                <w:numId w:val="1"/>
              </w:numPr>
              <w:spacing w:after="0" w:line="240" w:lineRule="auto"/>
              <w:rPr>
                <w:rFonts w:cs="Segoe UI"/>
                <w:color w:val="000000"/>
                <w:sz w:val="20"/>
                <w:szCs w:val="20"/>
              </w:rPr>
            </w:pPr>
            <w:r w:rsidRPr="00F50146">
              <w:rPr>
                <w:rFonts w:cs="Segoe UI"/>
                <w:color w:val="000000"/>
                <w:sz w:val="20"/>
                <w:szCs w:val="20"/>
              </w:rPr>
              <w:t xml:space="preserve">Możliwość automatycznego generowania i zgłaszania </w:t>
            </w:r>
            <w:r w:rsidRPr="00F50146">
              <w:rPr>
                <w:rFonts w:cs="Segoe UI"/>
                <w:color w:val="000000"/>
                <w:sz w:val="20"/>
                <w:szCs w:val="20"/>
              </w:rPr>
              <w:lastRenderedPageBreak/>
              <w:t>incydentów awarii bezpośrednio do centrum serwisowego producenta serwerów</w:t>
            </w:r>
          </w:p>
          <w:p w14:paraId="5015ED11" w14:textId="77777777" w:rsidR="00BA6CB7" w:rsidRPr="00F50146" w:rsidRDefault="00BA6CB7" w:rsidP="00BA6CB7">
            <w:pPr>
              <w:numPr>
                <w:ilvl w:val="0"/>
                <w:numId w:val="1"/>
              </w:numPr>
              <w:spacing w:after="0" w:line="240" w:lineRule="auto"/>
              <w:jc w:val="both"/>
              <w:rPr>
                <w:bCs/>
                <w:sz w:val="20"/>
                <w:szCs w:val="20"/>
              </w:rPr>
            </w:pPr>
            <w:r w:rsidRPr="00F50146">
              <w:rPr>
                <w:rFonts w:cs="Segoe UI"/>
                <w:color w:val="000000"/>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74348CF3" w14:textId="77777777" w:rsidR="00BA6CB7" w:rsidRPr="00F50146" w:rsidRDefault="00BA6CB7" w:rsidP="006D2F77">
            <w:pPr>
              <w:jc w:val="both"/>
              <w:rPr>
                <w:bCs/>
                <w:sz w:val="20"/>
                <w:szCs w:val="20"/>
              </w:rPr>
            </w:pPr>
            <w:r w:rsidRPr="00F50146">
              <w:rPr>
                <w:rFonts w:cs="Segoe UI"/>
                <w:color w:val="000000"/>
                <w:sz w:val="20"/>
                <w:szCs w:val="20"/>
              </w:rPr>
              <w:t>Możliwość automatycznego przywracania ustawień serwera, kart sieciowych, BIOS, wersji firmware w przypadku awarii i wymiany któregoś z komponentów (w tym kontrolera RAID, kart sieciowych, płyty głównej)</w:t>
            </w:r>
          </w:p>
        </w:tc>
      </w:tr>
      <w:tr w:rsidR="00BA6CB7" w:rsidRPr="00F50146" w14:paraId="31A71799"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4BF72AAD" w14:textId="77777777" w:rsidR="00BA6CB7" w:rsidRPr="00F50146" w:rsidRDefault="00BA6CB7" w:rsidP="006D2F77">
            <w:pPr>
              <w:jc w:val="center"/>
              <w:rPr>
                <w:b/>
                <w:sz w:val="20"/>
                <w:szCs w:val="20"/>
              </w:rPr>
            </w:pPr>
            <w:r w:rsidRPr="00F50146">
              <w:rPr>
                <w:b/>
                <w:sz w:val="20"/>
                <w:szCs w:val="20"/>
              </w:rPr>
              <w:lastRenderedPageBreak/>
              <w:t>Certyfikaty</w:t>
            </w:r>
          </w:p>
        </w:tc>
        <w:tc>
          <w:tcPr>
            <w:tcW w:w="4071" w:type="dxa"/>
            <w:tcBorders>
              <w:top w:val="single" w:sz="4" w:space="0" w:color="auto"/>
              <w:left w:val="single" w:sz="4" w:space="0" w:color="auto"/>
              <w:bottom w:val="single" w:sz="4" w:space="0" w:color="auto"/>
              <w:right w:val="single" w:sz="4" w:space="0" w:color="auto"/>
            </w:tcBorders>
            <w:vAlign w:val="center"/>
            <w:hideMark/>
          </w:tcPr>
          <w:p w14:paraId="642D1C64" w14:textId="274A140F" w:rsidR="00BA6CB7" w:rsidRPr="001737E1" w:rsidRDefault="00BA6CB7" w:rsidP="006D2F77">
            <w:pPr>
              <w:rPr>
                <w:sz w:val="20"/>
                <w:szCs w:val="20"/>
              </w:rPr>
            </w:pPr>
            <w:r w:rsidRPr="00F50146">
              <w:rPr>
                <w:rFonts w:cs="Segoe UI"/>
                <w:color w:val="000000"/>
                <w:sz w:val="20"/>
                <w:szCs w:val="20"/>
              </w:rPr>
              <w:t xml:space="preserve">Serwer musi być wyprodukowany zgodnie z </w:t>
            </w:r>
            <w:r>
              <w:rPr>
                <w:rFonts w:cs="Segoe UI"/>
                <w:color w:val="000000"/>
                <w:sz w:val="20"/>
                <w:szCs w:val="20"/>
              </w:rPr>
              <w:t xml:space="preserve">zachowaniem </w:t>
            </w:r>
            <w:r w:rsidRPr="00F50146">
              <w:rPr>
                <w:rFonts w:cs="Segoe UI"/>
                <w:color w:val="000000"/>
                <w:sz w:val="20"/>
                <w:szCs w:val="20"/>
              </w:rPr>
              <w:t>norm</w:t>
            </w:r>
            <w:r>
              <w:rPr>
                <w:rFonts w:cs="Segoe UI"/>
                <w:color w:val="000000"/>
                <w:sz w:val="20"/>
                <w:szCs w:val="20"/>
              </w:rPr>
              <w:t xml:space="preserve"> jakości</w:t>
            </w:r>
            <w:r w:rsidRPr="00F50146">
              <w:rPr>
                <w:rFonts w:cs="Segoe UI"/>
                <w:color w:val="000000"/>
                <w:sz w:val="20"/>
                <w:szCs w:val="20"/>
              </w:rPr>
              <w:t xml:space="preserve">  ISO-9001:2008 oraz ISO-14001</w:t>
            </w:r>
            <w:r>
              <w:rPr>
                <w:rFonts w:cs="Segoe UI"/>
                <w:color w:val="000000"/>
                <w:sz w:val="20"/>
                <w:szCs w:val="20"/>
              </w:rPr>
              <w:t>.</w:t>
            </w:r>
            <w:r w:rsidRPr="00292A4A">
              <w:rPr>
                <w:rFonts w:cs="Segoe UI"/>
                <w:color w:val="000000"/>
                <w:sz w:val="20"/>
                <w:szCs w:val="20"/>
              </w:rPr>
              <w:br/>
              <w:t xml:space="preserve">Serwer musi posiadać </w:t>
            </w:r>
            <w:r w:rsidRPr="00CD5F9E">
              <w:rPr>
                <w:rFonts w:cs="Segoe UI"/>
                <w:color w:val="000000"/>
                <w:sz w:val="20"/>
                <w:szCs w:val="20"/>
              </w:rPr>
              <w:t xml:space="preserve">deklarację </w:t>
            </w:r>
            <w:r w:rsidRPr="00C172D6">
              <w:rPr>
                <w:rFonts w:cs="Segoe UI"/>
                <w:color w:val="000000"/>
                <w:sz w:val="20"/>
                <w:szCs w:val="20"/>
              </w:rPr>
              <w:t>CE.</w:t>
            </w:r>
            <w:r w:rsidRPr="00C172D6">
              <w:rPr>
                <w:rFonts w:cs="Segoe UI"/>
                <w:color w:val="000000"/>
                <w:sz w:val="20"/>
                <w:szCs w:val="20"/>
              </w:rPr>
              <w:br/>
            </w:r>
            <w:r w:rsidRPr="001737E1">
              <w:rPr>
                <w:rFonts w:cs="Segoe UI"/>
                <w:color w:val="000000"/>
                <w:sz w:val="20"/>
                <w:szCs w:val="20"/>
              </w:rPr>
              <w:t>Z uwagi na posiadaną infrastructur</w:t>
            </w:r>
            <w:r w:rsidR="005C77F0" w:rsidRPr="001737E1">
              <w:rPr>
                <w:rFonts w:cs="Segoe UI"/>
                <w:color w:val="000000"/>
                <w:sz w:val="20"/>
                <w:szCs w:val="20"/>
              </w:rPr>
              <w:t>ę</w:t>
            </w:r>
            <w:r w:rsidRPr="001737E1">
              <w:rPr>
                <w:rFonts w:cs="Segoe UI"/>
                <w:color w:val="000000"/>
                <w:sz w:val="20"/>
                <w:szCs w:val="20"/>
              </w:rPr>
              <w:t xml:space="preserve"> zamawiającego, oferowany serwer musi znajdować się na liście Windows Server Catalog i posiadać status „Certified for Windows” dla systemów Windows Server 2008, Windows Server 2008 R2, Microsoft Windows 2012, Microsoft Windows 2012 R2, Windows Server 2016.</w:t>
            </w:r>
          </w:p>
        </w:tc>
      </w:tr>
      <w:tr w:rsidR="00BA6CB7" w:rsidRPr="00F50146" w14:paraId="2F4FB3F3" w14:textId="77777777" w:rsidTr="006D2F77">
        <w:tc>
          <w:tcPr>
            <w:tcW w:w="2520" w:type="dxa"/>
            <w:tcBorders>
              <w:top w:val="single" w:sz="4" w:space="0" w:color="auto"/>
              <w:left w:val="single" w:sz="4" w:space="0" w:color="auto"/>
              <w:bottom w:val="single" w:sz="4" w:space="0" w:color="auto"/>
              <w:right w:val="single" w:sz="4" w:space="0" w:color="auto"/>
            </w:tcBorders>
            <w:vAlign w:val="center"/>
            <w:hideMark/>
          </w:tcPr>
          <w:p w14:paraId="7241184E" w14:textId="77777777" w:rsidR="00BA6CB7" w:rsidRPr="00F50146" w:rsidRDefault="00BA6CB7" w:rsidP="006D2F77">
            <w:pPr>
              <w:jc w:val="center"/>
              <w:rPr>
                <w:b/>
                <w:sz w:val="20"/>
                <w:szCs w:val="20"/>
              </w:rPr>
            </w:pPr>
            <w:r w:rsidRPr="00F50146">
              <w:rPr>
                <w:b/>
                <w:sz w:val="20"/>
                <w:szCs w:val="20"/>
              </w:rPr>
              <w:t>Warunki gwarancji i rękojmi</w:t>
            </w:r>
          </w:p>
        </w:tc>
        <w:tc>
          <w:tcPr>
            <w:tcW w:w="4071" w:type="dxa"/>
            <w:tcBorders>
              <w:top w:val="single" w:sz="4" w:space="0" w:color="auto"/>
              <w:left w:val="single" w:sz="4" w:space="0" w:color="auto"/>
              <w:bottom w:val="single" w:sz="4" w:space="0" w:color="auto"/>
              <w:right w:val="single" w:sz="4" w:space="0" w:color="auto"/>
            </w:tcBorders>
            <w:vAlign w:val="center"/>
            <w:hideMark/>
          </w:tcPr>
          <w:p w14:paraId="464E4C5D" w14:textId="228B3951" w:rsidR="00BA6CB7" w:rsidRPr="00CE6EBE" w:rsidRDefault="00BA6CB7" w:rsidP="006D2F77">
            <w:pPr>
              <w:jc w:val="both"/>
              <w:rPr>
                <w:rFonts w:cs="Arial"/>
                <w:sz w:val="20"/>
                <w:szCs w:val="20"/>
              </w:rPr>
            </w:pPr>
            <w:r w:rsidRPr="00F50146">
              <w:rPr>
                <w:rFonts w:cs="Arial"/>
                <w:sz w:val="20"/>
                <w:szCs w:val="20"/>
              </w:rPr>
              <w:t xml:space="preserve">Min. 12 miesięcy gwarancji i rękojmi. Gwarancja i rękojmia </w:t>
            </w:r>
            <w:r w:rsidRPr="00F50146">
              <w:rPr>
                <w:color w:val="000000" w:themeColor="text1"/>
                <w:sz w:val="20"/>
                <w:szCs w:val="20"/>
              </w:rPr>
              <w:t xml:space="preserve">realizowane </w:t>
            </w:r>
            <w:r w:rsidRPr="00CE6EBE">
              <w:rPr>
                <w:color w:val="000000" w:themeColor="text1"/>
                <w:sz w:val="20"/>
                <w:szCs w:val="20"/>
              </w:rPr>
              <w:t xml:space="preserve">w miejscu instalacji sprzętu, z czasem reakcji do następnego dnia roboczego od </w:t>
            </w:r>
            <w:r w:rsidR="008559EA" w:rsidRPr="00CE6EBE">
              <w:rPr>
                <w:color w:val="000000" w:themeColor="text1"/>
                <w:sz w:val="20"/>
                <w:szCs w:val="20"/>
              </w:rPr>
              <w:t>prz</w:t>
            </w:r>
            <w:r w:rsidR="008559EA">
              <w:rPr>
                <w:color w:val="000000" w:themeColor="text1"/>
                <w:sz w:val="20"/>
                <w:szCs w:val="20"/>
              </w:rPr>
              <w:t>ekazania</w:t>
            </w:r>
            <w:r w:rsidR="008559EA" w:rsidRPr="00CE6EBE">
              <w:rPr>
                <w:color w:val="000000" w:themeColor="text1"/>
                <w:sz w:val="20"/>
                <w:szCs w:val="20"/>
              </w:rPr>
              <w:t xml:space="preserve"> </w:t>
            </w:r>
            <w:r w:rsidRPr="00CE6EBE">
              <w:rPr>
                <w:color w:val="000000" w:themeColor="text1"/>
                <w:sz w:val="20"/>
                <w:szCs w:val="20"/>
              </w:rPr>
              <w:t>zgłoszenia</w:t>
            </w:r>
            <w:r w:rsidRPr="00292A4A">
              <w:rPr>
                <w:color w:val="000000" w:themeColor="text1"/>
                <w:sz w:val="20"/>
                <w:szCs w:val="20"/>
              </w:rPr>
              <w:t>.</w:t>
            </w:r>
            <w:r w:rsidRPr="00292A4A">
              <w:rPr>
                <w:rFonts w:cs="Arial"/>
                <w:sz w:val="20"/>
                <w:szCs w:val="20"/>
              </w:rPr>
              <w:t xml:space="preserve"> </w:t>
            </w:r>
            <w:r w:rsidRPr="00F36910">
              <w:rPr>
                <w:rFonts w:cs="Arial"/>
                <w:sz w:val="20"/>
                <w:szCs w:val="20"/>
              </w:rPr>
              <w:t>W okresie</w:t>
            </w:r>
            <w:r w:rsidRPr="00CD5F9E">
              <w:rPr>
                <w:rFonts w:cs="Arial"/>
                <w:sz w:val="20"/>
                <w:szCs w:val="20"/>
              </w:rPr>
              <w:t xml:space="preserve"> i w ramach udzielonej przez Wykonawcę </w:t>
            </w:r>
            <w:r w:rsidRPr="00C172D6">
              <w:rPr>
                <w:rFonts w:cs="Arial"/>
                <w:sz w:val="20"/>
                <w:szCs w:val="20"/>
              </w:rPr>
              <w:t xml:space="preserve">gwarancji i rękojmi Wykonawca zobowiązany jest zapewnić </w:t>
            </w:r>
            <w:r w:rsidRPr="00250BCE">
              <w:rPr>
                <w:rFonts w:cs="Arial"/>
                <w:sz w:val="20"/>
                <w:szCs w:val="20"/>
              </w:rPr>
              <w:t xml:space="preserve">Zamawiającemu </w:t>
            </w:r>
            <w:r w:rsidRPr="00A84930">
              <w:rPr>
                <w:rFonts w:cs="Arial"/>
                <w:sz w:val="20"/>
                <w:szCs w:val="20"/>
              </w:rPr>
              <w:t xml:space="preserve">także gwarancję Producenta </w:t>
            </w:r>
            <w:r w:rsidRPr="00026AC0">
              <w:rPr>
                <w:rFonts w:cs="Arial"/>
                <w:sz w:val="20"/>
                <w:szCs w:val="20"/>
              </w:rPr>
              <w:t>sprzętu</w:t>
            </w:r>
            <w:r w:rsidR="003D15B2">
              <w:rPr>
                <w:rFonts w:cs="Arial"/>
                <w:sz w:val="20"/>
                <w:szCs w:val="20"/>
              </w:rPr>
              <w:t xml:space="preserve"> i oprogramowania</w:t>
            </w:r>
            <w:r w:rsidRPr="00026AC0">
              <w:rPr>
                <w:rFonts w:cs="Arial"/>
                <w:sz w:val="20"/>
                <w:szCs w:val="20"/>
              </w:rPr>
              <w:t xml:space="preserve"> (gwarancja </w:t>
            </w:r>
            <w:r w:rsidRPr="00ED6DB0">
              <w:rPr>
                <w:rFonts w:cs="Arial"/>
                <w:sz w:val="20"/>
                <w:szCs w:val="20"/>
              </w:rPr>
              <w:t>poparta</w:t>
            </w:r>
            <w:r w:rsidRPr="00F50146">
              <w:rPr>
                <w:rFonts w:cs="Arial"/>
                <w:sz w:val="20"/>
                <w:szCs w:val="20"/>
              </w:rPr>
              <w:t xml:space="preserve"> gwarancją Producenta), na sprzęt</w:t>
            </w:r>
            <w:r w:rsidR="003D15B2">
              <w:rPr>
                <w:rFonts w:cs="Arial"/>
                <w:sz w:val="20"/>
                <w:szCs w:val="20"/>
              </w:rPr>
              <w:t xml:space="preserve"> i oprogramowanie</w:t>
            </w:r>
            <w:r w:rsidRPr="00F50146">
              <w:rPr>
                <w:rFonts w:cs="Arial"/>
                <w:sz w:val="20"/>
                <w:szCs w:val="20"/>
              </w:rPr>
              <w:t xml:space="preserve">. Wykonawca w dniu odbioru przekaże Zamawiającemu dokumenty gwarancyjne. Warunki gwarancji Producenta muszą być nie gorsze od warunków gwarancji i rękojmi wymaganych w SIWZ, z zastrzeżeniem, że Zamawiający musi mieć dodatkowo zapewnioną </w:t>
            </w:r>
            <w:r w:rsidRPr="00F50146">
              <w:rPr>
                <w:color w:val="000000" w:themeColor="text1"/>
                <w:sz w:val="20"/>
                <w:szCs w:val="20"/>
              </w:rPr>
              <w:t>możliwość zgłaszania awarii poprzez ogólnopolską linię telefoniczną Producenta</w:t>
            </w:r>
            <w:r w:rsidRPr="00F50146">
              <w:rPr>
                <w:rFonts w:cs="Arial"/>
                <w:sz w:val="20"/>
                <w:szCs w:val="20"/>
              </w:rPr>
              <w:t>.</w:t>
            </w:r>
          </w:p>
          <w:p w14:paraId="44D47882" w14:textId="77777777" w:rsidR="00BA6CB7" w:rsidRPr="00C172D6" w:rsidRDefault="00BA6CB7" w:rsidP="006D2F77">
            <w:pPr>
              <w:jc w:val="both"/>
              <w:rPr>
                <w:color w:val="000000" w:themeColor="text1"/>
                <w:sz w:val="20"/>
                <w:szCs w:val="20"/>
              </w:rPr>
            </w:pPr>
            <w:r w:rsidRPr="00292A4A">
              <w:rPr>
                <w:sz w:val="20"/>
                <w:szCs w:val="20"/>
              </w:rPr>
              <w:t xml:space="preserve">Zamawiający wymaga także, aby Producent sprzętu zapewniał </w:t>
            </w:r>
            <w:r w:rsidRPr="00CD5F9E">
              <w:rPr>
                <w:color w:val="000000" w:themeColor="text1"/>
                <w:sz w:val="20"/>
                <w:szCs w:val="20"/>
              </w:rPr>
              <w:t>m</w:t>
            </w:r>
            <w:r w:rsidRPr="00C172D6">
              <w:rPr>
                <w:color w:val="000000" w:themeColor="text1"/>
                <w:sz w:val="20"/>
                <w:szCs w:val="20"/>
              </w:rPr>
              <w:t>ożliwość rozszerzenia gwarancji do siedmiu lat.</w:t>
            </w:r>
          </w:p>
          <w:p w14:paraId="261FDC35" w14:textId="77777777" w:rsidR="00BA6CB7" w:rsidRPr="00F50146" w:rsidRDefault="00BA6CB7" w:rsidP="006D2F77">
            <w:pPr>
              <w:rPr>
                <w:rFonts w:cs="Segoe UI"/>
                <w:color w:val="000000"/>
                <w:sz w:val="20"/>
                <w:szCs w:val="20"/>
              </w:rPr>
            </w:pPr>
            <w:r w:rsidRPr="00250BCE">
              <w:rPr>
                <w:rFonts w:cs="Arial"/>
                <w:b/>
                <w:sz w:val="20"/>
                <w:szCs w:val="20"/>
              </w:rPr>
              <w:t xml:space="preserve">Termin gwarancji </w:t>
            </w:r>
            <w:r w:rsidRPr="00A84930">
              <w:rPr>
                <w:rFonts w:cs="Arial"/>
                <w:b/>
                <w:sz w:val="20"/>
                <w:szCs w:val="20"/>
              </w:rPr>
              <w:t xml:space="preserve">i rękojmi </w:t>
            </w:r>
            <w:r w:rsidRPr="00026AC0">
              <w:rPr>
                <w:rFonts w:cs="Arial"/>
                <w:b/>
                <w:sz w:val="20"/>
                <w:szCs w:val="20"/>
              </w:rPr>
              <w:t xml:space="preserve">stanowi </w:t>
            </w:r>
            <w:r w:rsidRPr="00ED6DB0">
              <w:rPr>
                <w:rFonts w:cs="Arial"/>
                <w:b/>
                <w:sz w:val="20"/>
                <w:szCs w:val="20"/>
              </w:rPr>
              <w:t>jedno</w:t>
            </w:r>
            <w:r w:rsidRPr="00F50146">
              <w:rPr>
                <w:rFonts w:cs="Arial"/>
                <w:b/>
                <w:sz w:val="20"/>
                <w:szCs w:val="20"/>
              </w:rPr>
              <w:t xml:space="preserve"> z kryteriów oceny ofert</w:t>
            </w:r>
          </w:p>
        </w:tc>
      </w:tr>
      <w:tr w:rsidR="00BA6CB7" w:rsidRPr="00F50146" w14:paraId="70698242" w14:textId="77777777" w:rsidTr="006D2F77">
        <w:trPr>
          <w:trHeight w:val="230"/>
        </w:trPr>
        <w:tc>
          <w:tcPr>
            <w:tcW w:w="2520" w:type="dxa"/>
            <w:tcBorders>
              <w:top w:val="single" w:sz="4" w:space="0" w:color="auto"/>
              <w:left w:val="single" w:sz="4" w:space="0" w:color="auto"/>
              <w:bottom w:val="single" w:sz="4" w:space="0" w:color="auto"/>
              <w:right w:val="single" w:sz="4" w:space="0" w:color="auto"/>
            </w:tcBorders>
            <w:vAlign w:val="center"/>
          </w:tcPr>
          <w:p w14:paraId="1FB72AD3" w14:textId="77777777" w:rsidR="00BA6CB7" w:rsidRPr="00F50146" w:rsidRDefault="00BA6CB7" w:rsidP="006D2F77">
            <w:pPr>
              <w:jc w:val="center"/>
              <w:rPr>
                <w:b/>
                <w:sz w:val="20"/>
                <w:szCs w:val="20"/>
              </w:rPr>
            </w:pPr>
            <w:r w:rsidRPr="00F50146">
              <w:rPr>
                <w:b/>
                <w:sz w:val="20"/>
                <w:szCs w:val="20"/>
              </w:rPr>
              <w:t>Dodatkowa przestrzeń dyskowa</w:t>
            </w:r>
          </w:p>
        </w:tc>
        <w:tc>
          <w:tcPr>
            <w:tcW w:w="4071" w:type="dxa"/>
            <w:tcBorders>
              <w:top w:val="single" w:sz="4" w:space="0" w:color="auto"/>
              <w:left w:val="single" w:sz="4" w:space="0" w:color="auto"/>
              <w:bottom w:val="single" w:sz="4" w:space="0" w:color="auto"/>
              <w:right w:val="single" w:sz="4" w:space="0" w:color="auto"/>
            </w:tcBorders>
            <w:vAlign w:val="center"/>
          </w:tcPr>
          <w:p w14:paraId="50F2A74F" w14:textId="77777777" w:rsidR="00BA6CB7" w:rsidRPr="00F50146" w:rsidRDefault="00BA6CB7" w:rsidP="006D2F77">
            <w:pPr>
              <w:spacing w:after="0"/>
              <w:rPr>
                <w:sz w:val="20"/>
                <w:szCs w:val="20"/>
              </w:rPr>
            </w:pPr>
            <w:r w:rsidRPr="00F50146">
              <w:rPr>
                <w:sz w:val="20"/>
                <w:szCs w:val="20"/>
              </w:rPr>
              <w:t>Wraz z dostawą serwera należy dostarczyć dodatkową przestrzeń dyskową na potrzeby wykonywania kopii danych w postaci urządzenia typu NAS o minimalnych parametrach:</w:t>
            </w:r>
          </w:p>
          <w:p w14:paraId="0809668E" w14:textId="77777777" w:rsidR="00BA6CB7" w:rsidRPr="00F50146" w:rsidRDefault="00BA6CB7" w:rsidP="006D2F77">
            <w:pPr>
              <w:spacing w:after="0"/>
              <w:rPr>
                <w:sz w:val="20"/>
                <w:szCs w:val="20"/>
              </w:rPr>
            </w:pPr>
            <w:r w:rsidRPr="00F50146">
              <w:rPr>
                <w:sz w:val="20"/>
                <w:szCs w:val="20"/>
              </w:rPr>
              <w:t>Rack 1U</w:t>
            </w:r>
          </w:p>
          <w:p w14:paraId="6BB01BCB" w14:textId="77777777" w:rsidR="00BA6CB7" w:rsidRPr="00F50146" w:rsidRDefault="00BA6CB7" w:rsidP="006D2F77">
            <w:pPr>
              <w:spacing w:after="0"/>
              <w:rPr>
                <w:sz w:val="20"/>
                <w:szCs w:val="20"/>
              </w:rPr>
            </w:pPr>
            <w:r w:rsidRPr="00F50146">
              <w:rPr>
                <w:sz w:val="20"/>
                <w:szCs w:val="20"/>
              </w:rPr>
              <w:t>8GB pamięci Ram</w:t>
            </w:r>
          </w:p>
          <w:p w14:paraId="5E271C27" w14:textId="77777777" w:rsidR="00BA6CB7" w:rsidRPr="00F50146" w:rsidRDefault="00BA6CB7" w:rsidP="006D2F77">
            <w:pPr>
              <w:spacing w:after="0"/>
              <w:rPr>
                <w:sz w:val="20"/>
                <w:szCs w:val="20"/>
              </w:rPr>
            </w:pPr>
            <w:r w:rsidRPr="00F50146">
              <w:rPr>
                <w:sz w:val="20"/>
                <w:szCs w:val="20"/>
              </w:rPr>
              <w:t>4 dyski twarde 6TB 7.2K Hot-plug</w:t>
            </w:r>
          </w:p>
          <w:p w14:paraId="1D6FE31B" w14:textId="77777777" w:rsidR="00BA6CB7" w:rsidRPr="001737E1" w:rsidRDefault="00BA6CB7" w:rsidP="006D2F77">
            <w:pPr>
              <w:spacing w:after="0"/>
              <w:rPr>
                <w:sz w:val="20"/>
                <w:szCs w:val="20"/>
              </w:rPr>
            </w:pPr>
            <w:r w:rsidRPr="001737E1">
              <w:rPr>
                <w:sz w:val="20"/>
                <w:szCs w:val="20"/>
              </w:rPr>
              <w:t>4 interfejsy 1GbE Base-T</w:t>
            </w:r>
          </w:p>
          <w:p w14:paraId="68683B9A" w14:textId="77777777" w:rsidR="00BA6CB7" w:rsidRPr="001737E1" w:rsidRDefault="00BA6CB7" w:rsidP="006D2F77">
            <w:pPr>
              <w:spacing w:after="0"/>
              <w:rPr>
                <w:sz w:val="20"/>
                <w:szCs w:val="20"/>
              </w:rPr>
            </w:pPr>
            <w:r w:rsidRPr="001737E1">
              <w:rPr>
                <w:sz w:val="20"/>
                <w:szCs w:val="20"/>
              </w:rPr>
              <w:t>2 interfejsy 10Gbit SFP/SFP+ obsadzone modułami 10GB MM</w:t>
            </w:r>
          </w:p>
          <w:p w14:paraId="01C37703" w14:textId="77777777" w:rsidR="00BA6CB7" w:rsidRPr="00F50146" w:rsidRDefault="00BA6CB7" w:rsidP="006D2F77">
            <w:pPr>
              <w:spacing w:after="0"/>
              <w:rPr>
                <w:sz w:val="20"/>
                <w:szCs w:val="20"/>
              </w:rPr>
            </w:pPr>
            <w:r w:rsidRPr="00F50146">
              <w:rPr>
                <w:sz w:val="20"/>
                <w:szCs w:val="20"/>
              </w:rPr>
              <w:t>4 USB 3.0</w:t>
            </w:r>
          </w:p>
          <w:p w14:paraId="42B96F6D" w14:textId="77777777" w:rsidR="00BA6CB7" w:rsidRPr="00F50146" w:rsidRDefault="00BA6CB7" w:rsidP="006D2F77">
            <w:pPr>
              <w:spacing w:after="0"/>
              <w:rPr>
                <w:sz w:val="20"/>
                <w:szCs w:val="20"/>
              </w:rPr>
            </w:pPr>
            <w:r w:rsidRPr="00F50146">
              <w:rPr>
                <w:sz w:val="20"/>
                <w:szCs w:val="20"/>
              </w:rPr>
              <w:t>Redundantne zasilanie</w:t>
            </w:r>
          </w:p>
          <w:p w14:paraId="5EF4916C" w14:textId="77777777" w:rsidR="00BA6CB7" w:rsidRPr="00F50146" w:rsidRDefault="00BA6CB7" w:rsidP="006D2F77">
            <w:pPr>
              <w:spacing w:after="0"/>
              <w:rPr>
                <w:sz w:val="20"/>
                <w:szCs w:val="20"/>
              </w:rPr>
            </w:pPr>
            <w:r w:rsidRPr="00F50146">
              <w:rPr>
                <w:sz w:val="20"/>
                <w:szCs w:val="20"/>
              </w:rPr>
              <w:t>Obsługa RAID 0/1/5/6/10 + hot spare</w:t>
            </w:r>
          </w:p>
          <w:p w14:paraId="677BD17F" w14:textId="77777777" w:rsidR="00BA6CB7" w:rsidRPr="00F50146" w:rsidRDefault="00BA6CB7" w:rsidP="006D2F77">
            <w:pPr>
              <w:spacing w:after="0"/>
              <w:rPr>
                <w:sz w:val="20"/>
                <w:szCs w:val="20"/>
              </w:rPr>
            </w:pPr>
            <w:r w:rsidRPr="00F50146">
              <w:rPr>
                <w:sz w:val="20"/>
                <w:szCs w:val="20"/>
              </w:rPr>
              <w:t>Obsługa protokołów: CIFS/SMB, NFS, FTP, iSCSI, SNMP</w:t>
            </w:r>
          </w:p>
          <w:p w14:paraId="1420D93E" w14:textId="77777777" w:rsidR="00BA6CB7" w:rsidRPr="00F50146" w:rsidRDefault="00BA6CB7" w:rsidP="006D2F77">
            <w:pPr>
              <w:jc w:val="both"/>
              <w:rPr>
                <w:rFonts w:cs="Arial"/>
                <w:sz w:val="20"/>
                <w:szCs w:val="20"/>
              </w:rPr>
            </w:pPr>
          </w:p>
          <w:p w14:paraId="4B3AECC6" w14:textId="77777777" w:rsidR="00BA6CB7" w:rsidRPr="00CE6EBE" w:rsidRDefault="00BA6CB7" w:rsidP="006D2F77">
            <w:pPr>
              <w:jc w:val="both"/>
              <w:rPr>
                <w:rFonts w:cs="Arial"/>
                <w:sz w:val="20"/>
                <w:szCs w:val="20"/>
              </w:rPr>
            </w:pPr>
            <w:r w:rsidRPr="00F50146">
              <w:rPr>
                <w:rFonts w:cs="Arial"/>
                <w:sz w:val="20"/>
                <w:szCs w:val="20"/>
              </w:rPr>
              <w:t xml:space="preserve">Min. 12 miesięcy gwarancji i rękojmi. W okresie i w ramach udzielonej przez Wykonawcę gwarancji i rękojmi Wykonawca zobowiązany jest </w:t>
            </w:r>
            <w:r w:rsidRPr="00F50146">
              <w:rPr>
                <w:rFonts w:cs="Arial"/>
                <w:sz w:val="20"/>
                <w:szCs w:val="20"/>
              </w:rPr>
              <w:lastRenderedPageBreak/>
              <w:t>zapewnić Zamawiającemu także gwarancję Producenta sprzętu (gwarancja poparta gwarancją Producenta), na sprzęt. Wykonawca w dniu odbioru przekaże Zamawiającemu dokumenty gwarancyjne. Warunki gwarancji Producenta muszą być nie gorsze od warunków gwarancji i rękojmi wymaganych w SIWZ.</w:t>
            </w:r>
          </w:p>
          <w:p w14:paraId="2E9A4C2F" w14:textId="77777777" w:rsidR="00BA6CB7" w:rsidRPr="00CE6EBE" w:rsidRDefault="00BA6CB7" w:rsidP="006D2F77">
            <w:pPr>
              <w:spacing w:after="0"/>
              <w:jc w:val="both"/>
              <w:rPr>
                <w:sz w:val="20"/>
                <w:szCs w:val="20"/>
              </w:rPr>
            </w:pPr>
            <w:r w:rsidRPr="00292A4A">
              <w:rPr>
                <w:rFonts w:cs="Arial"/>
                <w:b/>
                <w:sz w:val="20"/>
                <w:szCs w:val="20"/>
              </w:rPr>
              <w:t>Termin gwarancji i rękojmi stanowi jedno z kryteriów oceny ofert</w:t>
            </w:r>
          </w:p>
        </w:tc>
      </w:tr>
      <w:tr w:rsidR="00BA6CB7" w:rsidRPr="00F50146" w14:paraId="52E3D887" w14:textId="77777777" w:rsidTr="006D2F77">
        <w:trPr>
          <w:trHeight w:val="230"/>
        </w:trPr>
        <w:tc>
          <w:tcPr>
            <w:tcW w:w="2520" w:type="dxa"/>
            <w:tcBorders>
              <w:top w:val="single" w:sz="4" w:space="0" w:color="auto"/>
              <w:left w:val="single" w:sz="4" w:space="0" w:color="auto"/>
              <w:bottom w:val="single" w:sz="4" w:space="0" w:color="auto"/>
              <w:right w:val="single" w:sz="4" w:space="0" w:color="auto"/>
            </w:tcBorders>
            <w:vAlign w:val="center"/>
            <w:hideMark/>
          </w:tcPr>
          <w:p w14:paraId="1AB7205B" w14:textId="77777777" w:rsidR="00BA6CB7" w:rsidRPr="00F50146" w:rsidRDefault="00BA6CB7" w:rsidP="006D2F77">
            <w:pPr>
              <w:jc w:val="center"/>
              <w:rPr>
                <w:b/>
                <w:sz w:val="20"/>
                <w:szCs w:val="20"/>
              </w:rPr>
            </w:pPr>
            <w:r w:rsidRPr="00F50146">
              <w:rPr>
                <w:b/>
                <w:sz w:val="20"/>
                <w:szCs w:val="20"/>
              </w:rPr>
              <w:lastRenderedPageBreak/>
              <w:t>Dokumentacja użytkownika</w:t>
            </w:r>
          </w:p>
        </w:tc>
        <w:tc>
          <w:tcPr>
            <w:tcW w:w="4071" w:type="dxa"/>
            <w:tcBorders>
              <w:top w:val="single" w:sz="4" w:space="0" w:color="auto"/>
              <w:left w:val="single" w:sz="4" w:space="0" w:color="auto"/>
              <w:bottom w:val="single" w:sz="4" w:space="0" w:color="auto"/>
              <w:right w:val="single" w:sz="4" w:space="0" w:color="auto"/>
            </w:tcBorders>
            <w:vAlign w:val="center"/>
            <w:hideMark/>
          </w:tcPr>
          <w:p w14:paraId="7E60F8A1" w14:textId="77777777" w:rsidR="00BA6CB7" w:rsidRPr="00F50146" w:rsidRDefault="00BA6CB7" w:rsidP="006D2F77">
            <w:pPr>
              <w:rPr>
                <w:sz w:val="20"/>
                <w:szCs w:val="20"/>
              </w:rPr>
            </w:pPr>
            <w:r w:rsidRPr="00F50146">
              <w:rPr>
                <w:sz w:val="20"/>
                <w:szCs w:val="20"/>
              </w:rPr>
              <w:t>Zamawiający wymaga dokumentacji w języku polskim lub angielskim.</w:t>
            </w:r>
          </w:p>
          <w:p w14:paraId="692F33D1" w14:textId="77777777" w:rsidR="00BA6CB7" w:rsidRPr="00F50146" w:rsidRDefault="00BA6CB7" w:rsidP="006D2F77">
            <w:pPr>
              <w:rPr>
                <w:sz w:val="20"/>
                <w:szCs w:val="20"/>
              </w:rPr>
            </w:pPr>
            <w:r w:rsidRPr="00F50146">
              <w:rPr>
                <w:bCs/>
                <w:sz w:val="20"/>
                <w:szCs w:val="20"/>
              </w:rPr>
              <w:t>Możliwość telefonicznego sprawdzenia konfiguracji sprzętowej serwera oraz warunków gwarancji po podaniu numeru seryjnego bezpośrednio u producenta lub jego przedstawiciela.</w:t>
            </w:r>
          </w:p>
        </w:tc>
      </w:tr>
    </w:tbl>
    <w:p w14:paraId="09F699B3" w14:textId="77777777" w:rsidR="00BA6CB7" w:rsidRPr="00F50146" w:rsidRDefault="00BA6CB7" w:rsidP="00BA6CB7">
      <w:pPr>
        <w:rPr>
          <w:sz w:val="20"/>
          <w:szCs w:val="20"/>
        </w:rPr>
      </w:pPr>
    </w:p>
    <w:p w14:paraId="547315A8" w14:textId="77777777" w:rsidR="00BA6CB7" w:rsidRPr="00F50146" w:rsidRDefault="00BA6CB7" w:rsidP="00BA6CB7">
      <w:pPr>
        <w:pStyle w:val="Nagwek1"/>
        <w:numPr>
          <w:ilvl w:val="0"/>
          <w:numId w:val="18"/>
        </w:numPr>
        <w:rPr>
          <w:color w:val="auto"/>
        </w:rPr>
      </w:pPr>
      <w:bookmarkStart w:id="3" w:name="_Toc518473596"/>
      <w:r w:rsidRPr="00F50146">
        <w:rPr>
          <w:color w:val="auto"/>
        </w:rPr>
        <w:t>Oprogramowanie serwerów do wykonywania kopii zapasowej 1szt.</w:t>
      </w:r>
      <w:bookmarkEnd w:id="3"/>
      <w:r w:rsidRPr="00F50146">
        <w:rPr>
          <w:color w:val="auto"/>
        </w:rPr>
        <w:t xml:space="preserve"> </w:t>
      </w:r>
    </w:p>
    <w:p w14:paraId="5E12BF9F" w14:textId="77777777" w:rsidR="00BA6CB7" w:rsidRPr="00F50146" w:rsidRDefault="00BA6CB7" w:rsidP="00BA6CB7">
      <w:pPr>
        <w:rPr>
          <w:b/>
        </w:rPr>
      </w:pPr>
      <w:bookmarkStart w:id="4" w:name="_Toc517952772"/>
      <w:bookmarkStart w:id="5" w:name="_Toc517953226"/>
    </w:p>
    <w:p w14:paraId="104E1EB1" w14:textId="77777777" w:rsidR="00BA6CB7" w:rsidRPr="00292A4A" w:rsidRDefault="00BA6CB7" w:rsidP="00BA6CB7">
      <w:pPr>
        <w:rPr>
          <w:b/>
        </w:rPr>
      </w:pPr>
      <w:r w:rsidRPr="00F50146">
        <w:rPr>
          <w:b/>
        </w:rPr>
        <w:t>Wymagania ogólne</w:t>
      </w:r>
      <w:bookmarkEnd w:id="4"/>
      <w:bookmarkEnd w:id="5"/>
    </w:p>
    <w:p w14:paraId="1FFC1D4E" w14:textId="77777777" w:rsidR="00BA6CB7" w:rsidRPr="00292A4A" w:rsidRDefault="00BA6CB7" w:rsidP="00BA6CB7">
      <w:pPr>
        <w:pStyle w:val="Akapitzlist"/>
        <w:numPr>
          <w:ilvl w:val="0"/>
          <w:numId w:val="19"/>
        </w:numPr>
        <w:rPr>
          <w:color w:val="000000" w:themeColor="text1"/>
          <w:sz w:val="20"/>
          <w:szCs w:val="20"/>
        </w:rPr>
      </w:pPr>
      <w:r>
        <w:rPr>
          <w:color w:val="000000" w:themeColor="text1"/>
          <w:sz w:val="20"/>
          <w:szCs w:val="20"/>
        </w:rPr>
        <w:t>L</w:t>
      </w:r>
      <w:r w:rsidRPr="00292A4A">
        <w:rPr>
          <w:color w:val="000000" w:themeColor="text1"/>
          <w:sz w:val="20"/>
          <w:szCs w:val="20"/>
        </w:rPr>
        <w:t xml:space="preserve">icencja </w:t>
      </w:r>
      <w:r>
        <w:rPr>
          <w:color w:val="000000" w:themeColor="text1"/>
          <w:sz w:val="20"/>
          <w:szCs w:val="20"/>
        </w:rPr>
        <w:t xml:space="preserve">na czas nieoznaczony </w:t>
      </w:r>
      <w:r w:rsidRPr="00292A4A">
        <w:rPr>
          <w:color w:val="000000" w:themeColor="text1"/>
          <w:sz w:val="20"/>
          <w:szCs w:val="20"/>
        </w:rPr>
        <w:t>na 2 serwery dwuprocesorowe.</w:t>
      </w:r>
    </w:p>
    <w:p w14:paraId="25FD0B3C" w14:textId="52229C89" w:rsidR="00BA6CB7" w:rsidRPr="00292A4A" w:rsidRDefault="00BA6CB7" w:rsidP="00BA6CB7">
      <w:pPr>
        <w:pStyle w:val="Akapitzlist"/>
        <w:numPr>
          <w:ilvl w:val="0"/>
          <w:numId w:val="19"/>
        </w:numPr>
        <w:jc w:val="both"/>
        <w:rPr>
          <w:color w:val="000000" w:themeColor="text1"/>
          <w:sz w:val="20"/>
          <w:szCs w:val="20"/>
        </w:rPr>
      </w:pPr>
      <w:r w:rsidRPr="00292A4A">
        <w:rPr>
          <w:rFonts w:cs="Arial"/>
          <w:sz w:val="20"/>
          <w:szCs w:val="20"/>
        </w:rPr>
        <w:t xml:space="preserve">Min. 12 miesięcy gwarancji i rękojmi. W okresie i w ramach udzielonej przez Wykonawcę gwarancji </w:t>
      </w:r>
      <w:r w:rsidR="00B77421">
        <w:rPr>
          <w:rFonts w:cs="Arial"/>
          <w:sz w:val="20"/>
          <w:szCs w:val="20"/>
        </w:rPr>
        <w:br/>
      </w:r>
      <w:r w:rsidRPr="00292A4A">
        <w:rPr>
          <w:rFonts w:cs="Arial"/>
          <w:sz w:val="20"/>
          <w:szCs w:val="20"/>
        </w:rPr>
        <w:t xml:space="preserve">i rękojmi Wykonawca zobowiązany jest zapewnić </w:t>
      </w:r>
      <w:r w:rsidRPr="00F36910">
        <w:rPr>
          <w:rFonts w:cs="Arial"/>
          <w:sz w:val="20"/>
          <w:szCs w:val="20"/>
        </w:rPr>
        <w:t xml:space="preserve">Zamawiającemu </w:t>
      </w:r>
      <w:r w:rsidRPr="00CD5F9E">
        <w:rPr>
          <w:rFonts w:cs="Arial"/>
          <w:sz w:val="20"/>
          <w:szCs w:val="20"/>
        </w:rPr>
        <w:t>także gwarancję</w:t>
      </w:r>
      <w:r w:rsidRPr="00C172D6">
        <w:rPr>
          <w:rFonts w:cs="Arial"/>
          <w:sz w:val="20"/>
          <w:szCs w:val="20"/>
        </w:rPr>
        <w:t xml:space="preserve"> Producenta oprogramowania (gwarancja </w:t>
      </w:r>
      <w:r w:rsidRPr="00250BCE">
        <w:rPr>
          <w:rFonts w:cs="Arial"/>
          <w:sz w:val="20"/>
          <w:szCs w:val="20"/>
        </w:rPr>
        <w:t xml:space="preserve">poparta gwarancją Producenta), na </w:t>
      </w:r>
      <w:r w:rsidRPr="00A84930">
        <w:rPr>
          <w:rFonts w:cs="Arial"/>
          <w:sz w:val="20"/>
          <w:szCs w:val="20"/>
        </w:rPr>
        <w:t xml:space="preserve">oprogramowanie. Wykonawca </w:t>
      </w:r>
      <w:r w:rsidR="00B77421">
        <w:rPr>
          <w:rFonts w:cs="Arial"/>
          <w:sz w:val="20"/>
          <w:szCs w:val="20"/>
        </w:rPr>
        <w:br/>
      </w:r>
      <w:r w:rsidRPr="00A84930">
        <w:rPr>
          <w:rFonts w:cs="Arial"/>
          <w:sz w:val="20"/>
          <w:szCs w:val="20"/>
        </w:rPr>
        <w:t>w dniu odbioru przekaże Zamawiającemu dokumenty gwarancyjne.</w:t>
      </w:r>
      <w:r w:rsidRPr="00026AC0">
        <w:rPr>
          <w:rFonts w:cs="Arial"/>
          <w:sz w:val="20"/>
          <w:szCs w:val="20"/>
        </w:rPr>
        <w:t xml:space="preserve"> Warunki gwarancji Producenta muszą </w:t>
      </w:r>
      <w:r w:rsidRPr="00ED6DB0">
        <w:rPr>
          <w:rFonts w:cs="Arial"/>
          <w:sz w:val="20"/>
          <w:szCs w:val="20"/>
        </w:rPr>
        <w:t xml:space="preserve">być </w:t>
      </w:r>
      <w:r w:rsidRPr="00F50146">
        <w:rPr>
          <w:rFonts w:cs="Arial"/>
          <w:sz w:val="20"/>
          <w:szCs w:val="20"/>
        </w:rPr>
        <w:t>nie gorsze od warunków gwarancji i rękojmi wymaganych w SIWZ</w:t>
      </w:r>
      <w:r>
        <w:rPr>
          <w:rFonts w:cs="Arial"/>
          <w:sz w:val="20"/>
          <w:szCs w:val="20"/>
        </w:rPr>
        <w:t xml:space="preserve">, z zastrzeżeniem, że </w:t>
      </w:r>
      <w:r>
        <w:rPr>
          <w:color w:val="000000" w:themeColor="text1"/>
          <w:sz w:val="20"/>
          <w:szCs w:val="20"/>
        </w:rPr>
        <w:t>g</w:t>
      </w:r>
      <w:r w:rsidRPr="00FD6E54">
        <w:rPr>
          <w:color w:val="000000" w:themeColor="text1"/>
          <w:sz w:val="20"/>
          <w:szCs w:val="20"/>
        </w:rPr>
        <w:t xml:space="preserve">warancja </w:t>
      </w:r>
      <w:r>
        <w:rPr>
          <w:color w:val="000000" w:themeColor="text1"/>
          <w:sz w:val="20"/>
          <w:szCs w:val="20"/>
        </w:rPr>
        <w:t xml:space="preserve">Producenta </w:t>
      </w:r>
      <w:r w:rsidRPr="00FD6E54">
        <w:rPr>
          <w:color w:val="000000" w:themeColor="text1"/>
          <w:sz w:val="20"/>
          <w:szCs w:val="20"/>
        </w:rPr>
        <w:t xml:space="preserve">musi umożliwiać </w:t>
      </w:r>
      <w:r>
        <w:rPr>
          <w:color w:val="000000" w:themeColor="text1"/>
          <w:sz w:val="20"/>
          <w:szCs w:val="20"/>
        </w:rPr>
        <w:t xml:space="preserve">także </w:t>
      </w:r>
      <w:r w:rsidRPr="00FD6E54">
        <w:rPr>
          <w:color w:val="000000" w:themeColor="text1"/>
          <w:sz w:val="20"/>
          <w:szCs w:val="20"/>
        </w:rPr>
        <w:t xml:space="preserve">aktualizację oprogramowania do najnowszej </w:t>
      </w:r>
      <w:r w:rsidR="003D15B2" w:rsidRPr="00FD6E54">
        <w:rPr>
          <w:color w:val="000000" w:themeColor="text1"/>
          <w:sz w:val="20"/>
          <w:szCs w:val="20"/>
        </w:rPr>
        <w:t>wersji</w:t>
      </w:r>
      <w:r w:rsidR="003D15B2" w:rsidRPr="003D15B2">
        <w:rPr>
          <w:color w:val="000000" w:themeColor="text1"/>
          <w:sz w:val="20"/>
          <w:szCs w:val="20"/>
        </w:rPr>
        <w:t xml:space="preserve"> bez dodatkowych opłat</w:t>
      </w:r>
      <w:r w:rsidR="003D15B2">
        <w:rPr>
          <w:rStyle w:val="Odwoaniedokomentarza"/>
        </w:rPr>
        <w:t xml:space="preserve"> </w:t>
      </w:r>
      <w:r w:rsidRPr="00FD6E54">
        <w:rPr>
          <w:color w:val="000000" w:themeColor="text1"/>
          <w:sz w:val="20"/>
          <w:szCs w:val="20"/>
        </w:rPr>
        <w:t xml:space="preserve">oraz zapewniać pomoc </w:t>
      </w:r>
      <w:r>
        <w:rPr>
          <w:color w:val="000000" w:themeColor="text1"/>
          <w:sz w:val="20"/>
          <w:szCs w:val="20"/>
        </w:rPr>
        <w:t>P</w:t>
      </w:r>
      <w:r w:rsidRPr="00FD6E54">
        <w:rPr>
          <w:color w:val="000000" w:themeColor="text1"/>
          <w:sz w:val="20"/>
          <w:szCs w:val="20"/>
        </w:rPr>
        <w:t>roducenta w rozwiązywaniu problemów (tel</w:t>
      </w:r>
      <w:r>
        <w:rPr>
          <w:color w:val="000000" w:themeColor="text1"/>
          <w:sz w:val="20"/>
          <w:szCs w:val="20"/>
        </w:rPr>
        <w:t>.</w:t>
      </w:r>
      <w:r w:rsidRPr="00FD6E54">
        <w:rPr>
          <w:color w:val="000000" w:themeColor="text1"/>
          <w:sz w:val="20"/>
          <w:szCs w:val="20"/>
        </w:rPr>
        <w:t xml:space="preserve">, </w:t>
      </w:r>
      <w:r w:rsidR="003D15B2">
        <w:rPr>
          <w:color w:val="000000" w:themeColor="text1"/>
          <w:sz w:val="20"/>
          <w:szCs w:val="20"/>
        </w:rPr>
        <w:br/>
      </w:r>
      <w:r w:rsidRPr="00FD6E54">
        <w:rPr>
          <w:color w:val="000000" w:themeColor="text1"/>
          <w:sz w:val="20"/>
          <w:szCs w:val="20"/>
        </w:rPr>
        <w:t>e-mail lub zdalną sesję</w:t>
      </w:r>
      <w:r>
        <w:rPr>
          <w:color w:val="000000" w:themeColor="text1"/>
          <w:sz w:val="20"/>
          <w:szCs w:val="20"/>
        </w:rPr>
        <w:t>)</w:t>
      </w:r>
      <w:r w:rsidRPr="00292A4A">
        <w:rPr>
          <w:rFonts w:cs="Arial"/>
          <w:sz w:val="20"/>
          <w:szCs w:val="20"/>
        </w:rPr>
        <w:t xml:space="preserve">. </w:t>
      </w:r>
      <w:r w:rsidRPr="00292A4A">
        <w:rPr>
          <w:rFonts w:cs="Arial"/>
          <w:b/>
          <w:sz w:val="20"/>
          <w:szCs w:val="20"/>
        </w:rPr>
        <w:t>Termin gwarancji i rękojmi stanowi jedno z kryteriów oceny ofert</w:t>
      </w:r>
      <w:r w:rsidRPr="00292A4A">
        <w:rPr>
          <w:color w:val="000000" w:themeColor="text1"/>
          <w:sz w:val="20"/>
          <w:szCs w:val="20"/>
        </w:rPr>
        <w:t>.</w:t>
      </w:r>
    </w:p>
    <w:p w14:paraId="77A4C4BA" w14:textId="77777777" w:rsidR="00BA6CB7" w:rsidRPr="00292A4A" w:rsidRDefault="00BA6CB7" w:rsidP="00BA6CB7">
      <w:pPr>
        <w:pStyle w:val="Akapitzlist"/>
        <w:numPr>
          <w:ilvl w:val="0"/>
          <w:numId w:val="19"/>
        </w:numPr>
        <w:jc w:val="both"/>
        <w:rPr>
          <w:rFonts w:cs="Arial"/>
          <w:sz w:val="20"/>
          <w:szCs w:val="20"/>
        </w:rPr>
      </w:pPr>
      <w:r w:rsidRPr="00292A4A">
        <w:rPr>
          <w:rFonts w:cs="Arial"/>
          <w:sz w:val="20"/>
          <w:szCs w:val="20"/>
        </w:rPr>
        <w:t>Oprogramowanie musi współpracować z infrastrukturą VMware w wersji 4.1, 5.0, 5.1, 5.5, 6.0 oraz Microsoft Hyper-V 2012, 2012 R2 i 2016. Wszystkie funkcjonalności w specyfikacji muszą być dostępne na wszystkich wspieranych platformach wirtualizacyjnych, chyba, że wyszczególniono inaczej</w:t>
      </w:r>
    </w:p>
    <w:p w14:paraId="071BFBCD" w14:textId="77777777" w:rsidR="00BA6CB7" w:rsidRPr="00292A4A" w:rsidRDefault="00BA6CB7" w:rsidP="00BA6CB7">
      <w:pPr>
        <w:pStyle w:val="Akapitzlist"/>
        <w:numPr>
          <w:ilvl w:val="0"/>
          <w:numId w:val="19"/>
        </w:numPr>
        <w:jc w:val="both"/>
        <w:rPr>
          <w:rFonts w:cs="Arial"/>
          <w:sz w:val="20"/>
          <w:szCs w:val="20"/>
        </w:rPr>
      </w:pPr>
      <w:r w:rsidRPr="00292A4A">
        <w:rPr>
          <w:rFonts w:cs="Arial"/>
          <w:sz w:val="20"/>
          <w:szCs w:val="20"/>
        </w:rPr>
        <w:t>Oprogramowanie musi współpracować z hostami zarządzanymi przez VMware vCenter oraz pojedynczymi hostami.</w:t>
      </w:r>
    </w:p>
    <w:p w14:paraId="57978E0F" w14:textId="77777777" w:rsidR="00BA6CB7" w:rsidRPr="00292A4A" w:rsidRDefault="00BA6CB7" w:rsidP="00BA6CB7">
      <w:pPr>
        <w:pStyle w:val="Akapitzlist"/>
        <w:numPr>
          <w:ilvl w:val="0"/>
          <w:numId w:val="19"/>
        </w:numPr>
        <w:jc w:val="both"/>
        <w:rPr>
          <w:rFonts w:cs="Arial"/>
          <w:sz w:val="20"/>
          <w:szCs w:val="20"/>
        </w:rPr>
      </w:pPr>
      <w:r w:rsidRPr="00292A4A">
        <w:rPr>
          <w:rFonts w:cs="Arial"/>
          <w:sz w:val="20"/>
          <w:szCs w:val="20"/>
        </w:rPr>
        <w:t>Oprogramowanie musi współpracować z hostami zarządzanymi przez System Center Virtual Machine Manger, klastrami hostów oraz pojedynczymi hostami.</w:t>
      </w:r>
    </w:p>
    <w:p w14:paraId="4C407779" w14:textId="14DC11E2" w:rsidR="00BA6CB7" w:rsidRPr="00E3155C" w:rsidRDefault="00BA6CB7" w:rsidP="00E3155C">
      <w:pPr>
        <w:pStyle w:val="Akapitzlist"/>
        <w:numPr>
          <w:ilvl w:val="0"/>
          <w:numId w:val="19"/>
        </w:numPr>
        <w:jc w:val="both"/>
        <w:rPr>
          <w:b/>
        </w:rPr>
      </w:pPr>
      <w:r w:rsidRPr="00292A4A">
        <w:rPr>
          <w:rFonts w:cs="Arial"/>
          <w:sz w:val="20"/>
          <w:szCs w:val="20"/>
        </w:rPr>
        <w:t>Oprogramowanie musi zapewniać tworzenie kopii zapasowych wszystkich systemów operacyjnych maszyn wirtualnych</w:t>
      </w:r>
      <w:r w:rsidRPr="00292A4A">
        <w:rPr>
          <w:color w:val="000000" w:themeColor="text1"/>
          <w:sz w:val="20"/>
          <w:szCs w:val="20"/>
        </w:rPr>
        <w:t xml:space="preserve"> wspieranych przez vSphere i Hyper-V</w:t>
      </w:r>
      <w:bookmarkStart w:id="6" w:name="_Toc517952773"/>
      <w:bookmarkStart w:id="7" w:name="_Toc517953227"/>
      <w:bookmarkStart w:id="8" w:name="_Toc517954108"/>
    </w:p>
    <w:p w14:paraId="6034378B" w14:textId="77777777" w:rsidR="00BA6CB7" w:rsidRPr="00292A4A" w:rsidRDefault="00BA6CB7" w:rsidP="00BA6CB7">
      <w:pPr>
        <w:rPr>
          <w:b/>
        </w:rPr>
      </w:pPr>
      <w:r w:rsidRPr="00292A4A">
        <w:rPr>
          <w:b/>
        </w:rPr>
        <w:t>Całkowite koszty posiadania</w:t>
      </w:r>
      <w:bookmarkEnd w:id="6"/>
      <w:bookmarkEnd w:id="7"/>
      <w:bookmarkEnd w:id="8"/>
    </w:p>
    <w:p w14:paraId="4E43C07D" w14:textId="77777777" w:rsidR="00BA6CB7" w:rsidRPr="00292A4A" w:rsidRDefault="00BA6CB7" w:rsidP="00BA6CB7">
      <w:pPr>
        <w:pStyle w:val="Akapitzlist"/>
        <w:numPr>
          <w:ilvl w:val="0"/>
          <w:numId w:val="5"/>
        </w:numPr>
        <w:spacing w:after="0" w:line="240" w:lineRule="auto"/>
        <w:jc w:val="both"/>
        <w:rPr>
          <w:color w:val="000000" w:themeColor="text1"/>
          <w:sz w:val="20"/>
          <w:szCs w:val="20"/>
        </w:rPr>
      </w:pPr>
      <w:r w:rsidRPr="00292A4A">
        <w:rPr>
          <w:color w:val="000000" w:themeColor="text1"/>
          <w:sz w:val="20"/>
          <w:szCs w:val="20"/>
        </w:rPr>
        <w:t>Oprogramowanie musi być licencjonowanie w modelu “per-CPU”. Wszystkie funkcjonalności zawarte w tym dokumencie powinny być zapewnione w tej licencji. Jakiekolwiek dodatkowe licencjonowanie (per zabezpieczony TB, dodatkowo płatna deduplikacja) nie jest dozwolone</w:t>
      </w:r>
      <w:r>
        <w:rPr>
          <w:color w:val="000000" w:themeColor="text1"/>
          <w:sz w:val="20"/>
          <w:szCs w:val="20"/>
        </w:rPr>
        <w:t>,</w:t>
      </w:r>
    </w:p>
    <w:p w14:paraId="183C51F5" w14:textId="77777777" w:rsidR="00BA6CB7" w:rsidRPr="00292A4A" w:rsidRDefault="00BA6CB7" w:rsidP="00BA6CB7">
      <w:pPr>
        <w:pStyle w:val="Akapitzlist"/>
        <w:numPr>
          <w:ilvl w:val="0"/>
          <w:numId w:val="5"/>
        </w:numPr>
        <w:spacing w:after="0" w:line="240" w:lineRule="auto"/>
        <w:jc w:val="both"/>
        <w:rPr>
          <w:color w:val="000000" w:themeColor="text1"/>
          <w:sz w:val="20"/>
          <w:szCs w:val="20"/>
        </w:rPr>
      </w:pPr>
      <w:r w:rsidRPr="00292A4A">
        <w:rPr>
          <w:color w:val="000000" w:themeColor="text1"/>
          <w:sz w:val="20"/>
          <w:szCs w:val="20"/>
        </w:rPr>
        <w:t>Oprogramowanie musi być niezależne sprzętowo i umożliwiać wykorzystanie dowolnej platformy serwerowej i dyskowej</w:t>
      </w:r>
      <w:r>
        <w:rPr>
          <w:color w:val="000000" w:themeColor="text1"/>
          <w:sz w:val="20"/>
          <w:szCs w:val="20"/>
        </w:rPr>
        <w:t>,</w:t>
      </w:r>
    </w:p>
    <w:p w14:paraId="5D20CF9C"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292A4A">
        <w:rPr>
          <w:color w:val="000000" w:themeColor="text1"/>
          <w:sz w:val="20"/>
          <w:szCs w:val="20"/>
        </w:rPr>
        <w:t>Oprogramowanie musi tworzyć “samowystarczalne” archiwa,</w:t>
      </w:r>
      <w:r w:rsidRPr="000328B1">
        <w:rPr>
          <w:color w:val="000000" w:themeColor="text1"/>
          <w:sz w:val="20"/>
          <w:szCs w:val="20"/>
        </w:rPr>
        <w:t xml:space="preserve"> do odzyskania których nie jest wymagana osobna baza danych z metadanymi deduplikowanych bloków</w:t>
      </w:r>
      <w:r>
        <w:rPr>
          <w:color w:val="000000" w:themeColor="text1"/>
          <w:sz w:val="20"/>
          <w:szCs w:val="20"/>
        </w:rPr>
        <w:t>,</w:t>
      </w:r>
    </w:p>
    <w:p w14:paraId="4EC988EF"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mieć mechanizmy deduplikacji i kompresji w celu zmniejszenia wielkości archiwów. Włączenie tych mechanizmów nie może skutkować utratą jakichkolwiek funkcjonalności wymienionych w tej spec</w:t>
      </w:r>
      <w:r w:rsidRPr="00CD5F9E">
        <w:rPr>
          <w:color w:val="000000" w:themeColor="text1"/>
          <w:sz w:val="20"/>
          <w:szCs w:val="20"/>
        </w:rPr>
        <w:t>yfikacji</w:t>
      </w:r>
      <w:r>
        <w:rPr>
          <w:color w:val="000000" w:themeColor="text1"/>
          <w:sz w:val="20"/>
          <w:szCs w:val="20"/>
        </w:rPr>
        <w:t>,</w:t>
      </w:r>
    </w:p>
    <w:p w14:paraId="24971CEE"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nie może przechowywać danych o deduplikacji w centralnej bazie. Utrata bazy danych używanej przez oprogramowanie nie może prowadzić do utraty możliwości odtworzenia backupu. Metadane deduplikacji muszą być przechowywane w plikach ba</w:t>
      </w:r>
      <w:r w:rsidRPr="00CD5F9E">
        <w:rPr>
          <w:color w:val="000000" w:themeColor="text1"/>
          <w:sz w:val="20"/>
          <w:szCs w:val="20"/>
        </w:rPr>
        <w:t>ckupu</w:t>
      </w:r>
      <w:r>
        <w:rPr>
          <w:color w:val="000000" w:themeColor="text1"/>
          <w:sz w:val="20"/>
          <w:szCs w:val="20"/>
        </w:rPr>
        <w:t>,</w:t>
      </w:r>
    </w:p>
    <w:p w14:paraId="543DA3B6"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lastRenderedPageBreak/>
        <w:t>Oprogramowanie nie może instalować żadnych stałych agentów wymagających wdrożenia czy upgradowania wewnątrz maszyny wirtualnej dla jakichkolwiek funkcjonalności backupu lub odtwarzania</w:t>
      </w:r>
      <w:r>
        <w:rPr>
          <w:color w:val="000000" w:themeColor="text1"/>
          <w:sz w:val="20"/>
          <w:szCs w:val="20"/>
        </w:rPr>
        <w:t>,</w:t>
      </w:r>
    </w:p>
    <w:p w14:paraId="5BBE615F"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 xml:space="preserve">Oprogramowanie musi zapewniać backup jednoprzebiegowy - nawet w </w:t>
      </w:r>
      <w:r w:rsidRPr="00CD5F9E">
        <w:rPr>
          <w:color w:val="000000" w:themeColor="text1"/>
          <w:sz w:val="20"/>
          <w:szCs w:val="20"/>
        </w:rPr>
        <w:t>przypadku wymagania granularnego odtworzenia</w:t>
      </w:r>
      <w:r>
        <w:rPr>
          <w:color w:val="000000" w:themeColor="text1"/>
          <w:sz w:val="20"/>
          <w:szCs w:val="20"/>
        </w:rPr>
        <w:t>,</w:t>
      </w:r>
    </w:p>
    <w:p w14:paraId="31AA54B3"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zapewniać mechanizmy informowania o wykonaniu/błędzie zadania poprzez email lub SNMP. W środowisku VMware musi mieć możliwość akutalizacji pola „notatki” na wirtualnej maszynie</w:t>
      </w:r>
      <w:r>
        <w:rPr>
          <w:color w:val="000000" w:themeColor="text1"/>
          <w:sz w:val="20"/>
          <w:szCs w:val="20"/>
        </w:rPr>
        <w:t>,</w:t>
      </w:r>
    </w:p>
    <w:p w14:paraId="6E803309" w14:textId="77777777" w:rsidR="00BA6CB7" w:rsidRPr="000328B1"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w:t>
      </w:r>
      <w:r w:rsidRPr="00CD5F9E">
        <w:rPr>
          <w:color w:val="000000" w:themeColor="text1"/>
          <w:sz w:val="20"/>
          <w:szCs w:val="20"/>
        </w:rPr>
        <w:t xml:space="preserve"> musi mieć możliwość uruchamiania dowolnych skryptów przed i po zadaniu backupowym lub przed i po wykonaniu zadania snapshota w środowisku VMware</w:t>
      </w:r>
      <w:r>
        <w:rPr>
          <w:color w:val="000000" w:themeColor="text1"/>
          <w:sz w:val="20"/>
          <w:szCs w:val="20"/>
        </w:rPr>
        <w:t>,</w:t>
      </w:r>
    </w:p>
    <w:p w14:paraId="4732E292" w14:textId="77777777" w:rsidR="00BA6CB7" w:rsidRPr="00F36910"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zapewniać bezpośrednią integrację z VMware vCloud Director 5.5,  5.6, 8.0, 8.10 i archiwi</w:t>
      </w:r>
      <w:r w:rsidRPr="00CD5F9E">
        <w:rPr>
          <w:color w:val="000000" w:themeColor="text1"/>
          <w:sz w:val="20"/>
          <w:szCs w:val="20"/>
        </w:rPr>
        <w:t>zować również metadane vCD. Musi też umożliwiać odtwarzanie tych metadanych do vCD</w:t>
      </w:r>
      <w:r>
        <w:rPr>
          <w:color w:val="000000" w:themeColor="text1"/>
          <w:sz w:val="20"/>
          <w:szCs w:val="20"/>
        </w:rPr>
        <w:t>,</w:t>
      </w:r>
    </w:p>
    <w:p w14:paraId="062AD016" w14:textId="77777777" w:rsidR="00BA6CB7" w:rsidRPr="00F36910"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mieć wbudowane mechanizmy backupu konfiguracji w celu prostego odtworzenia systemu po całkowitej reinstalacji</w:t>
      </w:r>
      <w:r>
        <w:rPr>
          <w:color w:val="000000" w:themeColor="text1"/>
          <w:sz w:val="20"/>
          <w:szCs w:val="20"/>
        </w:rPr>
        <w:t>,</w:t>
      </w:r>
    </w:p>
    <w:p w14:paraId="337D95B0" w14:textId="77777777" w:rsidR="00BA6CB7" w:rsidRPr="00F36910"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mieć wbudowane mechani</w:t>
      </w:r>
      <w:r w:rsidRPr="00CD5F9E">
        <w:rPr>
          <w:color w:val="000000" w:themeColor="text1"/>
          <w:sz w:val="20"/>
          <w:szCs w:val="20"/>
        </w:rPr>
        <w:t>zmy szyfrowania zarówno plików z backupami jak i transmisji sieciowej. Włączenie szyfrowania nie może skutkować utratą jakiejkolwiek funkcjonalności wymienionej w tej specyfikacji</w:t>
      </w:r>
      <w:r>
        <w:rPr>
          <w:color w:val="000000" w:themeColor="text1"/>
          <w:sz w:val="20"/>
          <w:szCs w:val="20"/>
        </w:rPr>
        <w:t>,</w:t>
      </w:r>
    </w:p>
    <w:p w14:paraId="73E45587" w14:textId="77777777" w:rsidR="00BA6CB7" w:rsidRPr="00F36910"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wspierać backup maszyn wirtualnych używających współdzie</w:t>
      </w:r>
      <w:r w:rsidRPr="00CD5F9E">
        <w:rPr>
          <w:color w:val="000000" w:themeColor="text1"/>
          <w:sz w:val="20"/>
          <w:szCs w:val="20"/>
        </w:rPr>
        <w:t>lonych dysków VHDX na Hyper-V (shared VHDX)</w:t>
      </w:r>
      <w:r>
        <w:rPr>
          <w:color w:val="000000" w:themeColor="text1"/>
          <w:sz w:val="20"/>
          <w:szCs w:val="20"/>
        </w:rPr>
        <w:t>,</w:t>
      </w:r>
    </w:p>
    <w:p w14:paraId="19B21F05" w14:textId="77777777" w:rsidR="00BA6CB7" w:rsidRPr="00F36910" w:rsidRDefault="00BA6CB7" w:rsidP="00BA6CB7">
      <w:pPr>
        <w:pStyle w:val="Akapitzlist"/>
        <w:numPr>
          <w:ilvl w:val="0"/>
          <w:numId w:val="5"/>
        </w:numPr>
        <w:spacing w:after="0" w:line="240" w:lineRule="auto"/>
        <w:jc w:val="both"/>
        <w:rPr>
          <w:color w:val="000000" w:themeColor="text1"/>
          <w:sz w:val="20"/>
          <w:szCs w:val="20"/>
        </w:rPr>
      </w:pPr>
      <w:r w:rsidRPr="00F36910">
        <w:rPr>
          <w:color w:val="000000" w:themeColor="text1"/>
          <w:sz w:val="20"/>
          <w:szCs w:val="20"/>
        </w:rPr>
        <w:t>Oprogramowanie musi posiadać architekturę klient/serwer z możliwością instalacji wielu instancji konsoli administracyjnych.</w:t>
      </w:r>
    </w:p>
    <w:p w14:paraId="615CC9C6" w14:textId="77777777" w:rsidR="00BA6CB7" w:rsidRPr="00F36910" w:rsidRDefault="00BA6CB7" w:rsidP="00BA6CB7">
      <w:pPr>
        <w:pStyle w:val="Akapitzlist"/>
        <w:rPr>
          <w:color w:val="000000" w:themeColor="text1"/>
          <w:sz w:val="20"/>
          <w:szCs w:val="20"/>
        </w:rPr>
      </w:pPr>
    </w:p>
    <w:p w14:paraId="3FB58B4B" w14:textId="77777777" w:rsidR="00BA6CB7" w:rsidRPr="00F36910" w:rsidRDefault="00BA6CB7" w:rsidP="00BA6CB7">
      <w:pPr>
        <w:rPr>
          <w:b/>
        </w:rPr>
      </w:pPr>
      <w:bookmarkStart w:id="9" w:name="_Toc517952774"/>
      <w:bookmarkStart w:id="10" w:name="_Toc517953228"/>
      <w:bookmarkStart w:id="11" w:name="_Toc517954109"/>
      <w:r w:rsidRPr="00F36910">
        <w:rPr>
          <w:b/>
        </w:rPr>
        <w:t>Wymagania RPO</w:t>
      </w:r>
      <w:bookmarkEnd w:id="9"/>
      <w:bookmarkEnd w:id="10"/>
      <w:bookmarkEnd w:id="11"/>
    </w:p>
    <w:p w14:paraId="32AD9856" w14:textId="77777777" w:rsidR="00BA6CB7" w:rsidRPr="00CD5F9E" w:rsidRDefault="00BA6CB7" w:rsidP="00BA6CB7">
      <w:pPr>
        <w:pStyle w:val="Akapitzlist"/>
        <w:numPr>
          <w:ilvl w:val="0"/>
          <w:numId w:val="4"/>
        </w:numPr>
        <w:spacing w:after="0" w:line="240" w:lineRule="auto"/>
        <w:jc w:val="both"/>
        <w:rPr>
          <w:color w:val="000000" w:themeColor="text1"/>
          <w:sz w:val="20"/>
          <w:szCs w:val="20"/>
        </w:rPr>
      </w:pPr>
      <w:r w:rsidRPr="005511C2">
        <w:rPr>
          <w:color w:val="000000" w:themeColor="text1"/>
          <w:sz w:val="20"/>
          <w:szCs w:val="20"/>
        </w:rPr>
        <w:t>Oprogramowanie musi wykorzystywać mechanizmy Change Block Tracking na wszystkich wspieranych platformach wirtualizacyjnych. Mechanizmy muszą być certyfikowane przez dostawcę platformy wirtualizacyjnej</w:t>
      </w:r>
    </w:p>
    <w:p w14:paraId="48B9D7C9" w14:textId="77777777" w:rsidR="00BA6CB7" w:rsidRPr="00C172D6" w:rsidRDefault="00BA6CB7" w:rsidP="00BA6CB7">
      <w:pPr>
        <w:pStyle w:val="Akapitzlist"/>
        <w:numPr>
          <w:ilvl w:val="0"/>
          <w:numId w:val="4"/>
        </w:numPr>
        <w:spacing w:after="0" w:line="240" w:lineRule="auto"/>
        <w:jc w:val="both"/>
        <w:rPr>
          <w:color w:val="000000" w:themeColor="text1"/>
          <w:sz w:val="20"/>
          <w:szCs w:val="20"/>
        </w:rPr>
      </w:pPr>
      <w:r w:rsidRPr="00CD5F9E">
        <w:rPr>
          <w:color w:val="000000" w:themeColor="text1"/>
          <w:sz w:val="20"/>
          <w:szCs w:val="20"/>
        </w:rPr>
        <w:t>Oprogramowanie musi automatycznie wykrywać i usuwać snapshoty-sieroty (orphaned snapshots), które mogą zakłócić poprawne wykonanie backupu. Proces ten nie może wymagać interakcji administratora</w:t>
      </w:r>
    </w:p>
    <w:p w14:paraId="1C980ADF" w14:textId="77777777" w:rsidR="00BA6CB7" w:rsidRPr="00C172D6" w:rsidRDefault="00BA6CB7" w:rsidP="00BA6CB7">
      <w:pPr>
        <w:pStyle w:val="Akapitzlist"/>
        <w:numPr>
          <w:ilvl w:val="0"/>
          <w:numId w:val="4"/>
        </w:numPr>
        <w:spacing w:after="0" w:line="240" w:lineRule="auto"/>
        <w:jc w:val="both"/>
        <w:rPr>
          <w:color w:val="000000" w:themeColor="text1"/>
          <w:sz w:val="20"/>
          <w:szCs w:val="20"/>
        </w:rPr>
      </w:pPr>
      <w:r w:rsidRPr="00C172D6">
        <w:rPr>
          <w:color w:val="000000" w:themeColor="text1"/>
          <w:sz w:val="20"/>
          <w:szCs w:val="20"/>
        </w:rPr>
        <w:t>Oprogramowanie musi wspierać kopiowanie plików na taśmy</w:t>
      </w:r>
    </w:p>
    <w:p w14:paraId="0FE5C01E" w14:textId="77777777" w:rsidR="00BA6CB7" w:rsidRPr="00C172D6" w:rsidRDefault="00BA6CB7" w:rsidP="00BA6CB7">
      <w:pPr>
        <w:pStyle w:val="Akapitzlist"/>
        <w:numPr>
          <w:ilvl w:val="0"/>
          <w:numId w:val="4"/>
        </w:numPr>
        <w:spacing w:after="0" w:line="240" w:lineRule="auto"/>
        <w:jc w:val="both"/>
        <w:rPr>
          <w:color w:val="000000" w:themeColor="text1"/>
          <w:sz w:val="20"/>
          <w:szCs w:val="20"/>
        </w:rPr>
      </w:pPr>
      <w:r w:rsidRPr="00C172D6">
        <w:rPr>
          <w:color w:val="000000" w:themeColor="text1"/>
          <w:sz w:val="20"/>
          <w:szCs w:val="20"/>
        </w:rPr>
        <w:t>Oprogramowanie musi mieć możliwość wydzielenia osobnej roli typu tape server</w:t>
      </w:r>
    </w:p>
    <w:p w14:paraId="7C07EDBA" w14:textId="77777777" w:rsidR="00BA6CB7" w:rsidRPr="00A84930" w:rsidRDefault="00BA6CB7" w:rsidP="00BA6CB7">
      <w:pPr>
        <w:pStyle w:val="Akapitzlist"/>
        <w:numPr>
          <w:ilvl w:val="0"/>
          <w:numId w:val="4"/>
        </w:numPr>
        <w:spacing w:after="0" w:line="240" w:lineRule="auto"/>
        <w:jc w:val="both"/>
        <w:rPr>
          <w:color w:val="000000" w:themeColor="text1"/>
          <w:sz w:val="20"/>
          <w:szCs w:val="20"/>
        </w:rPr>
      </w:pPr>
      <w:r w:rsidRPr="00250BCE">
        <w:rPr>
          <w:color w:val="000000" w:themeColor="text1"/>
          <w:sz w:val="20"/>
          <w:szCs w:val="20"/>
        </w:rPr>
        <w:t>Oprogramowanie musi mieć możliwość kopiowania backupów do</w:t>
      </w:r>
      <w:r w:rsidRPr="00A84930">
        <w:rPr>
          <w:color w:val="000000" w:themeColor="text1"/>
          <w:sz w:val="20"/>
          <w:szCs w:val="20"/>
        </w:rPr>
        <w:t xml:space="preserve"> lokalizacji zdalnej</w:t>
      </w:r>
    </w:p>
    <w:p w14:paraId="5737E690" w14:textId="77777777" w:rsidR="00BA6CB7" w:rsidRPr="00A84930" w:rsidRDefault="00BA6CB7" w:rsidP="00BA6CB7">
      <w:pPr>
        <w:pStyle w:val="Akapitzlist"/>
        <w:numPr>
          <w:ilvl w:val="0"/>
          <w:numId w:val="4"/>
        </w:numPr>
        <w:spacing w:after="0" w:line="240" w:lineRule="auto"/>
        <w:jc w:val="both"/>
        <w:rPr>
          <w:color w:val="000000" w:themeColor="text1"/>
          <w:sz w:val="20"/>
          <w:szCs w:val="20"/>
        </w:rPr>
      </w:pPr>
      <w:r w:rsidRPr="00A84930">
        <w:rPr>
          <w:color w:val="000000" w:themeColor="text1"/>
          <w:sz w:val="20"/>
          <w:szCs w:val="20"/>
        </w:rPr>
        <w:t>Oprogramowanie musi mieć możliwość tworzenia retencji GFS (Grandfather-Father-Son)</w:t>
      </w:r>
    </w:p>
    <w:p w14:paraId="16951508" w14:textId="77777777" w:rsidR="00BA6CB7" w:rsidRPr="00026AC0" w:rsidRDefault="00BA6CB7" w:rsidP="00BA6CB7">
      <w:pPr>
        <w:pStyle w:val="Akapitzlist"/>
        <w:numPr>
          <w:ilvl w:val="0"/>
          <w:numId w:val="4"/>
        </w:numPr>
        <w:spacing w:after="0" w:line="240" w:lineRule="auto"/>
        <w:jc w:val="both"/>
        <w:rPr>
          <w:color w:val="000000" w:themeColor="text1"/>
          <w:sz w:val="20"/>
          <w:szCs w:val="20"/>
        </w:rPr>
      </w:pPr>
      <w:r w:rsidRPr="00026AC0">
        <w:rPr>
          <w:color w:val="000000" w:themeColor="text1"/>
          <w:sz w:val="20"/>
          <w:szCs w:val="20"/>
        </w:rPr>
        <w:t>Oprogramowanie musi wspierać BlockClone API w przypadku użycia Windows Server 2016 z systemem pliku ReFS jako repozytorium backupu.</w:t>
      </w:r>
    </w:p>
    <w:p w14:paraId="70548AE7" w14:textId="77777777" w:rsidR="00BA6CB7" w:rsidRPr="00CD5F9E" w:rsidRDefault="00BA6CB7" w:rsidP="00BA6CB7">
      <w:pPr>
        <w:pStyle w:val="Akapitzlist"/>
        <w:numPr>
          <w:ilvl w:val="0"/>
          <w:numId w:val="4"/>
        </w:numPr>
        <w:spacing w:after="0" w:line="240" w:lineRule="auto"/>
        <w:jc w:val="both"/>
        <w:rPr>
          <w:color w:val="000000" w:themeColor="text1"/>
          <w:sz w:val="20"/>
          <w:szCs w:val="20"/>
        </w:rPr>
      </w:pPr>
      <w:r w:rsidRPr="00026AC0">
        <w:rPr>
          <w:color w:val="000000" w:themeColor="text1"/>
          <w:sz w:val="20"/>
          <w:szCs w:val="20"/>
        </w:rPr>
        <w:t xml:space="preserve">Oprogramowanie musi mieć możliwość replikacji włączonych wirtualnych maszyn bezpośrednio </w:t>
      </w:r>
      <w:r>
        <w:rPr>
          <w:color w:val="000000" w:themeColor="text1"/>
          <w:sz w:val="20"/>
          <w:szCs w:val="20"/>
        </w:rPr>
        <w:br/>
      </w:r>
      <w:r w:rsidRPr="00CD5F9E">
        <w:rPr>
          <w:color w:val="000000" w:themeColor="text1"/>
          <w:sz w:val="20"/>
          <w:szCs w:val="20"/>
        </w:rPr>
        <w:t xml:space="preserve">z infrastruktury VMware vSphere, pomiędzy hostami ESXi, włączając asynchroniczną replikacją ciągłą. Dodatkowo oprogramowanie musi mieć możliwość użycia plików kopii zapasowych jako źródła replikacji. </w:t>
      </w:r>
    </w:p>
    <w:p w14:paraId="7661A631" w14:textId="77777777" w:rsidR="00BA6CB7" w:rsidRPr="00CD5F9E" w:rsidRDefault="00BA6CB7" w:rsidP="00BA6CB7">
      <w:pPr>
        <w:pStyle w:val="Akapitzlist"/>
        <w:numPr>
          <w:ilvl w:val="0"/>
          <w:numId w:val="4"/>
        </w:numPr>
        <w:spacing w:after="0" w:line="240" w:lineRule="auto"/>
        <w:jc w:val="both"/>
        <w:rPr>
          <w:color w:val="000000" w:themeColor="text1"/>
          <w:sz w:val="20"/>
          <w:szCs w:val="20"/>
        </w:rPr>
      </w:pPr>
      <w:r w:rsidRPr="00CD5F9E">
        <w:rPr>
          <w:color w:val="000000" w:themeColor="text1"/>
          <w:sz w:val="20"/>
          <w:szCs w:val="20"/>
        </w:rPr>
        <w:t>Oprogramowanie musi umożliwiać przechowywanie punktów przywracania dla replik</w:t>
      </w:r>
    </w:p>
    <w:p w14:paraId="1B31A3C2" w14:textId="77777777" w:rsidR="00BA6CB7" w:rsidRPr="00C172D6" w:rsidRDefault="00BA6CB7" w:rsidP="00BA6CB7">
      <w:pPr>
        <w:pStyle w:val="Akapitzlist"/>
        <w:numPr>
          <w:ilvl w:val="0"/>
          <w:numId w:val="4"/>
        </w:numPr>
        <w:spacing w:after="0" w:line="240" w:lineRule="auto"/>
        <w:jc w:val="both"/>
        <w:rPr>
          <w:color w:val="000000" w:themeColor="text1"/>
          <w:sz w:val="20"/>
          <w:szCs w:val="20"/>
        </w:rPr>
      </w:pPr>
      <w:r w:rsidRPr="00C172D6">
        <w:rPr>
          <w:color w:val="000000" w:themeColor="text1"/>
          <w:sz w:val="20"/>
          <w:szCs w:val="20"/>
        </w:rPr>
        <w:t>Oprogramowanie musi umożliwiać wykorzystanie istniejących w infrastrukturze wirtualnych maszyn jako źródła do dalszej replikacji (replica seeding)</w:t>
      </w:r>
    </w:p>
    <w:p w14:paraId="5A6409FD" w14:textId="77777777" w:rsidR="00BA6CB7" w:rsidRPr="00C172D6" w:rsidRDefault="00BA6CB7" w:rsidP="00BA6CB7">
      <w:pPr>
        <w:pStyle w:val="Akapitzlist"/>
        <w:numPr>
          <w:ilvl w:val="0"/>
          <w:numId w:val="4"/>
        </w:numPr>
        <w:spacing w:after="0" w:line="240" w:lineRule="auto"/>
        <w:jc w:val="both"/>
        <w:rPr>
          <w:color w:val="000000" w:themeColor="text1"/>
          <w:sz w:val="20"/>
          <w:szCs w:val="20"/>
        </w:rPr>
      </w:pPr>
      <w:r w:rsidRPr="00C172D6">
        <w:rPr>
          <w:color w:val="000000" w:themeColor="text1"/>
          <w:sz w:val="20"/>
          <w:szCs w:val="20"/>
        </w:rPr>
        <w:t>Oprogramowanie musi posiadać takie same funkcjonalności replikacji dla Hyper-V</w:t>
      </w:r>
    </w:p>
    <w:p w14:paraId="4AE017CF" w14:textId="77777777" w:rsidR="00BA6CB7" w:rsidRPr="00C172D6" w:rsidRDefault="00BA6CB7" w:rsidP="00BA6CB7">
      <w:pPr>
        <w:pStyle w:val="Akapitzlist"/>
        <w:numPr>
          <w:ilvl w:val="0"/>
          <w:numId w:val="4"/>
        </w:numPr>
        <w:spacing w:after="0" w:line="240" w:lineRule="auto"/>
        <w:jc w:val="both"/>
        <w:rPr>
          <w:color w:val="000000" w:themeColor="text1"/>
          <w:sz w:val="20"/>
          <w:szCs w:val="20"/>
        </w:rPr>
      </w:pPr>
      <w:r w:rsidRPr="00C172D6">
        <w:rPr>
          <w:color w:val="000000" w:themeColor="text1"/>
          <w:sz w:val="20"/>
          <w:szCs w:val="20"/>
        </w:rPr>
        <w:t>Oprogramowanie musi wykorzystywać wszystkie oferowane przez hypervisor tryby transportu (sieć, hot-add, LAN Free-SAN)</w:t>
      </w:r>
    </w:p>
    <w:p w14:paraId="11FE456E" w14:textId="77777777" w:rsidR="00BA6CB7" w:rsidRPr="00A84930" w:rsidRDefault="00BA6CB7" w:rsidP="00BA6CB7">
      <w:pPr>
        <w:pStyle w:val="Akapitzlist"/>
        <w:numPr>
          <w:ilvl w:val="0"/>
          <w:numId w:val="4"/>
        </w:numPr>
        <w:spacing w:after="0" w:line="240" w:lineRule="auto"/>
        <w:jc w:val="both"/>
        <w:rPr>
          <w:color w:val="000000" w:themeColor="text1"/>
          <w:sz w:val="20"/>
          <w:szCs w:val="20"/>
        </w:rPr>
      </w:pPr>
      <w:r w:rsidRPr="00250BCE">
        <w:rPr>
          <w:color w:val="000000" w:themeColor="text1"/>
          <w:sz w:val="20"/>
          <w:szCs w:val="20"/>
        </w:rPr>
        <w:t xml:space="preserve">Oprogramowanie musi dawać możliwość tworzenia backupów ad-hoc z konsoli jak </w:t>
      </w:r>
      <w:r w:rsidRPr="00A84930">
        <w:rPr>
          <w:color w:val="000000" w:themeColor="text1"/>
          <w:sz w:val="20"/>
          <w:szCs w:val="20"/>
        </w:rPr>
        <w:t>i z klienta webowego vSphere</w:t>
      </w:r>
    </w:p>
    <w:p w14:paraId="62BA4FA5" w14:textId="77777777" w:rsidR="00BA6CB7" w:rsidRPr="00A84930" w:rsidRDefault="00BA6CB7" w:rsidP="00BA6CB7">
      <w:pPr>
        <w:pStyle w:val="Akapitzlist"/>
        <w:numPr>
          <w:ilvl w:val="0"/>
          <w:numId w:val="4"/>
        </w:numPr>
        <w:spacing w:after="0" w:line="240" w:lineRule="auto"/>
        <w:jc w:val="both"/>
        <w:rPr>
          <w:color w:val="000000" w:themeColor="text1"/>
          <w:sz w:val="20"/>
          <w:szCs w:val="20"/>
        </w:rPr>
      </w:pPr>
      <w:r w:rsidRPr="00A84930">
        <w:rPr>
          <w:color w:val="000000" w:themeColor="text1"/>
          <w:sz w:val="20"/>
          <w:szCs w:val="20"/>
        </w:rPr>
        <w:t xml:space="preserve">Oprogramowanie musi przetwarzać wiele wirtualnych dysków jednocześnie (parallel processing) </w:t>
      </w:r>
    </w:p>
    <w:p w14:paraId="208E601C" w14:textId="77777777" w:rsidR="00BA6CB7" w:rsidRPr="00026AC0" w:rsidRDefault="00BA6CB7" w:rsidP="00BA6CB7">
      <w:pPr>
        <w:jc w:val="both"/>
        <w:rPr>
          <w:color w:val="000000" w:themeColor="text1"/>
          <w:sz w:val="20"/>
          <w:szCs w:val="20"/>
        </w:rPr>
      </w:pPr>
    </w:p>
    <w:p w14:paraId="1109CC9E" w14:textId="77777777" w:rsidR="00BA6CB7" w:rsidRPr="00026AC0" w:rsidRDefault="00BA6CB7" w:rsidP="00BA6CB7">
      <w:pPr>
        <w:jc w:val="both"/>
        <w:rPr>
          <w:b/>
        </w:rPr>
      </w:pPr>
      <w:bookmarkStart w:id="12" w:name="_Toc517952775"/>
      <w:bookmarkStart w:id="13" w:name="_Toc517953229"/>
      <w:bookmarkStart w:id="14" w:name="_Toc517954110"/>
      <w:r w:rsidRPr="00026AC0">
        <w:rPr>
          <w:b/>
        </w:rPr>
        <w:t>Wymagania RTO</w:t>
      </w:r>
      <w:bookmarkEnd w:id="12"/>
      <w:bookmarkEnd w:id="13"/>
      <w:bookmarkEnd w:id="14"/>
    </w:p>
    <w:p w14:paraId="3FFB96F3" w14:textId="77777777" w:rsidR="00BA6CB7" w:rsidRPr="00CD5F9E" w:rsidRDefault="00BA6CB7" w:rsidP="00BA6CB7">
      <w:pPr>
        <w:pStyle w:val="Akapitzlist"/>
        <w:numPr>
          <w:ilvl w:val="0"/>
          <w:numId w:val="20"/>
        </w:numPr>
        <w:spacing w:after="0" w:line="240" w:lineRule="auto"/>
        <w:jc w:val="both"/>
        <w:rPr>
          <w:color w:val="000000" w:themeColor="text1"/>
          <w:sz w:val="20"/>
          <w:szCs w:val="20"/>
        </w:rPr>
      </w:pPr>
      <w:r w:rsidRPr="00CD5F9E">
        <w:rPr>
          <w:color w:val="000000" w:themeColor="text1"/>
          <w:sz w:val="20"/>
          <w:szCs w:val="20"/>
        </w:rPr>
        <w:t xml:space="preserve">Oprogramowanie musi umożliwić uruchomienie wielu maszyn wirtualnych bezpośrednio ze zdeduplikowanego i skompresowanego pliku backupu, z dowolnego punktu przywracania, bez potrzeby kopiowania jej na storage produkcyjny. Funkcjonalność musi być oferowana niezależnie od </w:t>
      </w:r>
      <w:r w:rsidRPr="00CD5F9E">
        <w:rPr>
          <w:color w:val="000000" w:themeColor="text1"/>
          <w:sz w:val="20"/>
          <w:szCs w:val="20"/>
        </w:rPr>
        <w:lastRenderedPageBreak/>
        <w:t>rodzaju storage’u użytego do przechowywania kopii zapasowych. Dla środowiska vSphere powinien być wykorzystany wbudowany w oprogramowanie serwer NFS. Dla Hyper-V powinna być zapewniona taka sama funkcjonalność realizowana wewnętrznymi mechanizmami oprogramowania</w:t>
      </w:r>
    </w:p>
    <w:p w14:paraId="31DAC20B" w14:textId="77777777" w:rsidR="00BA6CB7" w:rsidRPr="00CE6EBE" w:rsidRDefault="00BA6CB7" w:rsidP="00BA6CB7">
      <w:pPr>
        <w:pStyle w:val="Akapitzlist"/>
        <w:numPr>
          <w:ilvl w:val="0"/>
          <w:numId w:val="20"/>
        </w:numPr>
        <w:spacing w:after="0" w:line="240" w:lineRule="auto"/>
        <w:jc w:val="both"/>
        <w:rPr>
          <w:color w:val="000000" w:themeColor="text1"/>
          <w:sz w:val="20"/>
          <w:szCs w:val="20"/>
        </w:rPr>
      </w:pPr>
      <w:r w:rsidRPr="00CD5F9E">
        <w:rPr>
          <w:color w:val="000000" w:themeColor="text1"/>
          <w:sz w:val="20"/>
          <w:szCs w:val="20"/>
        </w:rPr>
        <w:t xml:space="preserve">Oprogramowanie musi pozwalać na migrację on-line tak uruchomionych maszyn na </w:t>
      </w:r>
      <w:r>
        <w:rPr>
          <w:color w:val="000000" w:themeColor="text1"/>
          <w:sz w:val="20"/>
          <w:szCs w:val="20"/>
        </w:rPr>
        <w:t>zasoby dyskowe</w:t>
      </w:r>
      <w:r w:rsidRPr="00CD5F9E">
        <w:rPr>
          <w:color w:val="000000" w:themeColor="text1"/>
          <w:sz w:val="20"/>
          <w:szCs w:val="20"/>
        </w:rPr>
        <w:t xml:space="preserve"> produkcyjn</w:t>
      </w:r>
      <w:r>
        <w:rPr>
          <w:color w:val="000000" w:themeColor="text1"/>
          <w:sz w:val="20"/>
          <w:szCs w:val="20"/>
        </w:rPr>
        <w:t>e</w:t>
      </w:r>
      <w:r w:rsidRPr="00CD5F9E">
        <w:rPr>
          <w:color w:val="000000" w:themeColor="text1"/>
          <w:sz w:val="20"/>
          <w:szCs w:val="20"/>
        </w:rPr>
        <w:t xml:space="preserve">. </w:t>
      </w:r>
    </w:p>
    <w:p w14:paraId="3052EAB3" w14:textId="77777777" w:rsidR="00BA6CB7" w:rsidRPr="00292A4A" w:rsidRDefault="00BA6CB7" w:rsidP="00BA6CB7">
      <w:pPr>
        <w:pStyle w:val="Akapitzlist"/>
        <w:numPr>
          <w:ilvl w:val="0"/>
          <w:numId w:val="20"/>
        </w:numPr>
        <w:spacing w:after="0" w:line="240" w:lineRule="auto"/>
        <w:jc w:val="both"/>
        <w:rPr>
          <w:color w:val="000000" w:themeColor="text1"/>
          <w:sz w:val="20"/>
          <w:szCs w:val="20"/>
        </w:rPr>
      </w:pPr>
      <w:r w:rsidRPr="00CE6EBE">
        <w:rPr>
          <w:color w:val="000000" w:themeColor="text1"/>
          <w:sz w:val="20"/>
          <w:szCs w:val="20"/>
        </w:rPr>
        <w:t>Oprogramowanie musi umożliwiać pełne odtworzenie wirtual</w:t>
      </w:r>
      <w:r w:rsidRPr="00292A4A">
        <w:rPr>
          <w:color w:val="000000" w:themeColor="text1"/>
          <w:sz w:val="20"/>
          <w:szCs w:val="20"/>
        </w:rPr>
        <w:t xml:space="preserve">nej maszyny, plików konfiguracji </w:t>
      </w:r>
      <w:r>
        <w:rPr>
          <w:color w:val="000000" w:themeColor="text1"/>
          <w:sz w:val="20"/>
          <w:szCs w:val="20"/>
        </w:rPr>
        <w:br/>
      </w:r>
      <w:r w:rsidRPr="00292A4A">
        <w:rPr>
          <w:color w:val="000000" w:themeColor="text1"/>
          <w:sz w:val="20"/>
          <w:szCs w:val="20"/>
        </w:rPr>
        <w:t>i dysków</w:t>
      </w:r>
    </w:p>
    <w:p w14:paraId="7802B289" w14:textId="77777777" w:rsidR="00BA6CB7" w:rsidRPr="00292A4A" w:rsidRDefault="00BA6CB7" w:rsidP="00BA6CB7">
      <w:pPr>
        <w:pStyle w:val="Akapitzlist"/>
        <w:numPr>
          <w:ilvl w:val="0"/>
          <w:numId w:val="20"/>
        </w:numPr>
        <w:spacing w:after="0" w:line="240" w:lineRule="auto"/>
        <w:jc w:val="both"/>
        <w:rPr>
          <w:color w:val="000000" w:themeColor="text1"/>
          <w:sz w:val="20"/>
          <w:szCs w:val="20"/>
        </w:rPr>
      </w:pPr>
      <w:r w:rsidRPr="00292A4A">
        <w:rPr>
          <w:color w:val="000000" w:themeColor="text1"/>
          <w:sz w:val="20"/>
          <w:szCs w:val="20"/>
        </w:rPr>
        <w:t>Oprogramowanie musi umożliwiać pełne odtworzenie wirtualnej maszyny bezpośrednio do Microsoft Azure.</w:t>
      </w:r>
    </w:p>
    <w:p w14:paraId="1A8825FC" w14:textId="77777777" w:rsidR="00BA6CB7" w:rsidRPr="00CD5F9E" w:rsidRDefault="00BA6CB7" w:rsidP="00BA6CB7">
      <w:pPr>
        <w:pStyle w:val="Akapitzlist"/>
        <w:numPr>
          <w:ilvl w:val="0"/>
          <w:numId w:val="20"/>
        </w:numPr>
        <w:spacing w:after="0" w:line="240" w:lineRule="auto"/>
        <w:jc w:val="both"/>
        <w:rPr>
          <w:color w:val="000000" w:themeColor="text1"/>
          <w:sz w:val="20"/>
          <w:szCs w:val="20"/>
        </w:rPr>
      </w:pPr>
      <w:r w:rsidRPr="00F36910">
        <w:rPr>
          <w:color w:val="000000" w:themeColor="text1"/>
          <w:sz w:val="20"/>
          <w:szCs w:val="20"/>
        </w:rPr>
        <w:t>Oprogramowanie musi umożliwić odtworzenie plików na maszynę operatora, lub na serwer produkcyjny bez potrzeby uży</w:t>
      </w:r>
      <w:r w:rsidRPr="00CD5F9E">
        <w:rPr>
          <w:color w:val="000000" w:themeColor="text1"/>
          <w:sz w:val="20"/>
          <w:szCs w:val="20"/>
        </w:rPr>
        <w:t>cia agenta instalowanego wewnątrz wirtualnej maszyny. Funkcjonalność ta nie powinna być ograniczona wielkością i liczbą przywracanych plików</w:t>
      </w:r>
    </w:p>
    <w:p w14:paraId="742603E5" w14:textId="77777777" w:rsidR="00BA6CB7" w:rsidRPr="00CD5F9E" w:rsidRDefault="00BA6CB7" w:rsidP="00BA6CB7">
      <w:pPr>
        <w:pStyle w:val="Akapitzlist"/>
        <w:numPr>
          <w:ilvl w:val="0"/>
          <w:numId w:val="20"/>
        </w:numPr>
        <w:spacing w:after="0" w:line="240" w:lineRule="auto"/>
        <w:jc w:val="both"/>
        <w:rPr>
          <w:color w:val="000000" w:themeColor="text1"/>
          <w:sz w:val="20"/>
          <w:szCs w:val="20"/>
        </w:rPr>
      </w:pPr>
      <w:r w:rsidRPr="00CD5F9E">
        <w:rPr>
          <w:color w:val="000000" w:themeColor="text1"/>
          <w:sz w:val="20"/>
          <w:szCs w:val="20"/>
        </w:rPr>
        <w:t xml:space="preserve">Oprogramowanie musi mieć możliwość odtworzenia plików bezpośrednio do maszyny wirtualnej poprzez sieć, przy pomocy VIX API dla platformy VMware i PowerShell Direct dla platformy Hyper-V. </w:t>
      </w:r>
    </w:p>
    <w:p w14:paraId="71704FBD" w14:textId="77777777" w:rsidR="00BA6CB7" w:rsidRPr="00CD5F9E" w:rsidRDefault="00BA6CB7" w:rsidP="00BA6CB7">
      <w:pPr>
        <w:pStyle w:val="Akapitzlist"/>
        <w:numPr>
          <w:ilvl w:val="0"/>
          <w:numId w:val="20"/>
        </w:numPr>
        <w:spacing w:after="0" w:line="240" w:lineRule="auto"/>
        <w:jc w:val="both"/>
        <w:rPr>
          <w:color w:val="000000" w:themeColor="text1"/>
          <w:sz w:val="20"/>
          <w:szCs w:val="20"/>
        </w:rPr>
      </w:pPr>
      <w:r w:rsidRPr="00CD5F9E">
        <w:rPr>
          <w:color w:val="000000" w:themeColor="text1"/>
          <w:sz w:val="20"/>
          <w:szCs w:val="20"/>
        </w:rPr>
        <w:t>Oprogramowanie musi wspierać odtwarzanie plików z następujących systemów plików:</w:t>
      </w:r>
    </w:p>
    <w:p w14:paraId="7CB0070F" w14:textId="77777777" w:rsidR="00BA6CB7" w:rsidRPr="00CD5F9E" w:rsidRDefault="00BA6CB7" w:rsidP="00BA6CB7">
      <w:pPr>
        <w:pStyle w:val="NormalnyWeb"/>
        <w:numPr>
          <w:ilvl w:val="1"/>
          <w:numId w:val="20"/>
        </w:numPr>
        <w:rPr>
          <w:rFonts w:asciiTheme="minorHAnsi" w:hAnsiTheme="minorHAnsi"/>
          <w:color w:val="000000" w:themeColor="text1"/>
          <w:sz w:val="20"/>
          <w:szCs w:val="20"/>
        </w:rPr>
      </w:pPr>
      <w:r w:rsidRPr="00CD5F9E">
        <w:rPr>
          <w:rFonts w:asciiTheme="minorHAnsi" w:hAnsiTheme="minorHAnsi"/>
          <w:b/>
          <w:bCs/>
          <w:color w:val="000000" w:themeColor="text1"/>
          <w:sz w:val="20"/>
          <w:szCs w:val="20"/>
        </w:rPr>
        <w:t xml:space="preserve">Linux </w:t>
      </w:r>
    </w:p>
    <w:p w14:paraId="080BBEF7" w14:textId="77777777" w:rsidR="00BA6CB7" w:rsidRPr="00CD5F9E" w:rsidRDefault="00BA6CB7" w:rsidP="00BA6CB7">
      <w:pPr>
        <w:pStyle w:val="NormalnyWeb"/>
        <w:numPr>
          <w:ilvl w:val="2"/>
          <w:numId w:val="20"/>
        </w:numPr>
        <w:rPr>
          <w:rFonts w:asciiTheme="minorHAnsi" w:hAnsiTheme="minorHAnsi"/>
          <w:color w:val="000000" w:themeColor="text1"/>
          <w:sz w:val="20"/>
          <w:szCs w:val="20"/>
          <w:lang w:val="en-GB"/>
        </w:rPr>
      </w:pPr>
      <w:r w:rsidRPr="00CD5F9E">
        <w:rPr>
          <w:rFonts w:asciiTheme="minorHAnsi" w:hAnsiTheme="minorHAnsi"/>
          <w:color w:val="000000" w:themeColor="text1"/>
          <w:sz w:val="20"/>
          <w:szCs w:val="20"/>
          <w:lang w:val="en-GB"/>
        </w:rPr>
        <w:t xml:space="preserve">ext, ext2, ext3, ext4, ReiserFS (Reiser3), JFS, XFS, Btrfs </w:t>
      </w:r>
    </w:p>
    <w:p w14:paraId="45A9CE97" w14:textId="77777777" w:rsidR="00BA6CB7" w:rsidRPr="00CD5F9E" w:rsidRDefault="00BA6CB7" w:rsidP="00BA6CB7">
      <w:pPr>
        <w:pStyle w:val="NormalnyWeb"/>
        <w:numPr>
          <w:ilvl w:val="1"/>
          <w:numId w:val="20"/>
        </w:numPr>
        <w:rPr>
          <w:rFonts w:asciiTheme="minorHAnsi" w:hAnsiTheme="minorHAnsi"/>
          <w:color w:val="000000" w:themeColor="text1"/>
          <w:sz w:val="20"/>
          <w:szCs w:val="20"/>
        </w:rPr>
      </w:pPr>
      <w:r w:rsidRPr="00CD5F9E">
        <w:rPr>
          <w:rFonts w:asciiTheme="minorHAnsi" w:hAnsiTheme="minorHAnsi"/>
          <w:b/>
          <w:bCs/>
          <w:color w:val="000000" w:themeColor="text1"/>
          <w:sz w:val="20"/>
          <w:szCs w:val="20"/>
        </w:rPr>
        <w:t xml:space="preserve">BSD </w:t>
      </w:r>
    </w:p>
    <w:p w14:paraId="1E674DED" w14:textId="77777777" w:rsidR="00BA6CB7" w:rsidRPr="00CD5F9E" w:rsidRDefault="00BA6CB7" w:rsidP="00BA6CB7">
      <w:pPr>
        <w:pStyle w:val="NormalnyWeb"/>
        <w:numPr>
          <w:ilvl w:val="2"/>
          <w:numId w:val="20"/>
        </w:numPr>
        <w:rPr>
          <w:rFonts w:asciiTheme="minorHAnsi" w:hAnsiTheme="minorHAnsi"/>
          <w:color w:val="000000" w:themeColor="text1"/>
          <w:sz w:val="20"/>
          <w:szCs w:val="20"/>
        </w:rPr>
      </w:pPr>
      <w:r w:rsidRPr="00CD5F9E">
        <w:rPr>
          <w:rFonts w:asciiTheme="minorHAnsi" w:hAnsiTheme="minorHAnsi"/>
          <w:color w:val="000000" w:themeColor="text1"/>
          <w:sz w:val="20"/>
          <w:szCs w:val="20"/>
        </w:rPr>
        <w:t xml:space="preserve">UFS, UFS2 </w:t>
      </w:r>
    </w:p>
    <w:p w14:paraId="7C25331E" w14:textId="77777777" w:rsidR="00BA6CB7" w:rsidRPr="00CD5F9E" w:rsidRDefault="00BA6CB7" w:rsidP="00BA6CB7">
      <w:pPr>
        <w:pStyle w:val="NormalnyWeb"/>
        <w:numPr>
          <w:ilvl w:val="1"/>
          <w:numId w:val="20"/>
        </w:numPr>
        <w:rPr>
          <w:rFonts w:asciiTheme="minorHAnsi" w:hAnsiTheme="minorHAnsi"/>
          <w:color w:val="000000" w:themeColor="text1"/>
          <w:sz w:val="20"/>
          <w:szCs w:val="20"/>
        </w:rPr>
      </w:pPr>
      <w:r w:rsidRPr="00CD5F9E">
        <w:rPr>
          <w:rFonts w:asciiTheme="minorHAnsi" w:hAnsiTheme="minorHAnsi"/>
          <w:b/>
          <w:bCs/>
          <w:color w:val="000000" w:themeColor="text1"/>
          <w:sz w:val="20"/>
          <w:szCs w:val="20"/>
        </w:rPr>
        <w:t xml:space="preserve">Solaris </w:t>
      </w:r>
    </w:p>
    <w:p w14:paraId="3A2704AE" w14:textId="77777777" w:rsidR="00BA6CB7" w:rsidRPr="00CD5F9E" w:rsidRDefault="00BA6CB7" w:rsidP="00BA6CB7">
      <w:pPr>
        <w:pStyle w:val="NormalnyWeb"/>
        <w:numPr>
          <w:ilvl w:val="2"/>
          <w:numId w:val="20"/>
        </w:numPr>
        <w:rPr>
          <w:rFonts w:asciiTheme="minorHAnsi" w:hAnsiTheme="minorHAnsi"/>
          <w:color w:val="000000" w:themeColor="text1"/>
          <w:sz w:val="20"/>
          <w:szCs w:val="20"/>
        </w:rPr>
      </w:pPr>
      <w:r w:rsidRPr="00CD5F9E">
        <w:rPr>
          <w:rFonts w:asciiTheme="minorHAnsi" w:hAnsiTheme="minorHAnsi"/>
          <w:color w:val="000000" w:themeColor="text1"/>
          <w:sz w:val="20"/>
          <w:szCs w:val="20"/>
        </w:rPr>
        <w:t xml:space="preserve">ZFS, UFS </w:t>
      </w:r>
    </w:p>
    <w:p w14:paraId="05EB4794" w14:textId="77777777" w:rsidR="00BA6CB7" w:rsidRPr="00C172D6" w:rsidRDefault="00BA6CB7" w:rsidP="00BA6CB7">
      <w:pPr>
        <w:pStyle w:val="NormalnyWeb"/>
        <w:numPr>
          <w:ilvl w:val="1"/>
          <w:numId w:val="20"/>
        </w:numPr>
        <w:rPr>
          <w:rFonts w:asciiTheme="minorHAnsi" w:hAnsiTheme="minorHAnsi"/>
          <w:color w:val="000000" w:themeColor="text1"/>
          <w:sz w:val="20"/>
          <w:szCs w:val="20"/>
        </w:rPr>
      </w:pPr>
      <w:r w:rsidRPr="00CD5F9E">
        <w:rPr>
          <w:rFonts w:asciiTheme="minorHAnsi" w:hAnsiTheme="minorHAnsi"/>
          <w:b/>
          <w:bCs/>
          <w:color w:val="000000" w:themeColor="text1"/>
          <w:sz w:val="20"/>
          <w:szCs w:val="20"/>
        </w:rPr>
        <w:t xml:space="preserve">Mac </w:t>
      </w:r>
    </w:p>
    <w:p w14:paraId="2E25AD5E" w14:textId="77777777" w:rsidR="00BA6CB7" w:rsidRPr="00C172D6" w:rsidRDefault="00BA6CB7" w:rsidP="00BA6CB7">
      <w:pPr>
        <w:pStyle w:val="NormalnyWeb"/>
        <w:numPr>
          <w:ilvl w:val="2"/>
          <w:numId w:val="20"/>
        </w:numPr>
        <w:rPr>
          <w:rFonts w:asciiTheme="minorHAnsi" w:hAnsiTheme="minorHAnsi"/>
          <w:color w:val="000000" w:themeColor="text1"/>
          <w:sz w:val="20"/>
          <w:szCs w:val="20"/>
        </w:rPr>
      </w:pPr>
      <w:r w:rsidRPr="00C172D6">
        <w:rPr>
          <w:rFonts w:asciiTheme="minorHAnsi" w:hAnsiTheme="minorHAnsi"/>
          <w:color w:val="000000" w:themeColor="text1"/>
          <w:sz w:val="20"/>
          <w:szCs w:val="20"/>
        </w:rPr>
        <w:t xml:space="preserve">HFS, HFS+ </w:t>
      </w:r>
    </w:p>
    <w:p w14:paraId="7678B641" w14:textId="77777777" w:rsidR="00BA6CB7" w:rsidRPr="00C172D6" w:rsidRDefault="00BA6CB7" w:rsidP="00BA6CB7">
      <w:pPr>
        <w:pStyle w:val="NormalnyWeb"/>
        <w:numPr>
          <w:ilvl w:val="1"/>
          <w:numId w:val="20"/>
        </w:numPr>
        <w:rPr>
          <w:rFonts w:asciiTheme="minorHAnsi" w:hAnsiTheme="minorHAnsi"/>
          <w:color w:val="000000" w:themeColor="text1"/>
          <w:sz w:val="20"/>
          <w:szCs w:val="20"/>
        </w:rPr>
      </w:pPr>
      <w:r w:rsidRPr="00C172D6">
        <w:rPr>
          <w:rFonts w:asciiTheme="minorHAnsi" w:hAnsiTheme="minorHAnsi"/>
          <w:b/>
          <w:bCs/>
          <w:color w:val="000000" w:themeColor="text1"/>
          <w:sz w:val="20"/>
          <w:szCs w:val="20"/>
        </w:rPr>
        <w:t xml:space="preserve">Windows </w:t>
      </w:r>
    </w:p>
    <w:p w14:paraId="0FF4C3EB" w14:textId="77777777" w:rsidR="00BA6CB7" w:rsidRPr="00C172D6" w:rsidRDefault="00BA6CB7" w:rsidP="00BA6CB7">
      <w:pPr>
        <w:pStyle w:val="NormalnyWeb"/>
        <w:numPr>
          <w:ilvl w:val="2"/>
          <w:numId w:val="20"/>
        </w:numPr>
        <w:rPr>
          <w:rFonts w:asciiTheme="minorHAnsi" w:hAnsiTheme="minorHAnsi"/>
          <w:color w:val="000000" w:themeColor="text1"/>
          <w:sz w:val="20"/>
          <w:szCs w:val="20"/>
        </w:rPr>
      </w:pPr>
      <w:r w:rsidRPr="00C172D6">
        <w:rPr>
          <w:rFonts w:asciiTheme="minorHAnsi" w:hAnsiTheme="minorHAnsi"/>
          <w:color w:val="000000" w:themeColor="text1"/>
          <w:sz w:val="20"/>
          <w:szCs w:val="20"/>
        </w:rPr>
        <w:t xml:space="preserve">NTFS, FAT, FAT32, ReFS </w:t>
      </w:r>
    </w:p>
    <w:p w14:paraId="3C0CBBDA" w14:textId="77777777" w:rsidR="00BA6CB7" w:rsidRPr="00C172D6" w:rsidRDefault="00BA6CB7" w:rsidP="00BA6CB7">
      <w:pPr>
        <w:pStyle w:val="NormalnyWeb"/>
        <w:numPr>
          <w:ilvl w:val="1"/>
          <w:numId w:val="20"/>
        </w:numPr>
        <w:rPr>
          <w:rFonts w:asciiTheme="minorHAnsi" w:hAnsiTheme="minorHAnsi"/>
          <w:color w:val="000000" w:themeColor="text1"/>
          <w:sz w:val="20"/>
          <w:szCs w:val="20"/>
        </w:rPr>
      </w:pPr>
      <w:r w:rsidRPr="00C172D6">
        <w:rPr>
          <w:rFonts w:asciiTheme="minorHAnsi" w:hAnsiTheme="minorHAnsi"/>
          <w:b/>
          <w:bCs/>
          <w:color w:val="000000" w:themeColor="text1"/>
          <w:sz w:val="20"/>
          <w:szCs w:val="20"/>
        </w:rPr>
        <w:t xml:space="preserve">Novell OES </w:t>
      </w:r>
    </w:p>
    <w:p w14:paraId="4F8F7DD9" w14:textId="77777777" w:rsidR="00BA6CB7" w:rsidRPr="00C172D6" w:rsidRDefault="00BA6CB7" w:rsidP="00BA6CB7">
      <w:pPr>
        <w:pStyle w:val="NormalnyWeb"/>
        <w:numPr>
          <w:ilvl w:val="2"/>
          <w:numId w:val="20"/>
        </w:numPr>
        <w:rPr>
          <w:rFonts w:asciiTheme="minorHAnsi" w:hAnsiTheme="minorHAnsi"/>
          <w:color w:val="000000" w:themeColor="text1"/>
          <w:sz w:val="20"/>
          <w:szCs w:val="20"/>
        </w:rPr>
      </w:pPr>
      <w:r w:rsidRPr="00C172D6">
        <w:rPr>
          <w:rFonts w:asciiTheme="minorHAnsi" w:hAnsiTheme="minorHAnsi"/>
          <w:color w:val="000000" w:themeColor="text1"/>
          <w:sz w:val="20"/>
          <w:szCs w:val="20"/>
        </w:rPr>
        <w:t xml:space="preserve">NSS </w:t>
      </w:r>
    </w:p>
    <w:p w14:paraId="4EDBDE00"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Oprogramowanie musi wspierać przywracanie plików z partycji Linux LVM oraz Windows Storage Spaces.</w:t>
      </w:r>
    </w:p>
    <w:p w14:paraId="63E07C9E"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Oprogramowanie musi umożliwiać szybkie granularne odtwarzanie obiektów aplikacji bez użycia jakiegokolwiek agenta zainstalowanego wewnątrz maszyny wirtualnej.</w:t>
      </w:r>
    </w:p>
    <w:p w14:paraId="36199257"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Oprogramowanie musi wspierać granularne odtwarzanie dowolnych obiektów i dowolnych atrybutów Active Directory włączając hasło, obiekty Group Policy, partycja konfiguracji AD, rekordy DNS zintegrowane z AD.</w:t>
      </w:r>
    </w:p>
    <w:p w14:paraId="0E0FDE63"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 xml:space="preserve">Oprogramowanie musi wspierać granularne odtwarzanie Microsoft Exchange 2010 i nowszych (dowolny obiekt w tym obiekty w folderze "Permanently Deleted Objects"). </w:t>
      </w:r>
    </w:p>
    <w:p w14:paraId="11D33A15"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 xml:space="preserve">Oprogramowanie musi wspierać granularne odtwarzanie Microsoft SQL 2005 i nowsze. </w:t>
      </w:r>
    </w:p>
    <w:p w14:paraId="6F68015B"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 xml:space="preserve">Oprogramowanie musi wspierać granularne odtwarzanie Microsoft Sharepoint 2010 i nowsze. </w:t>
      </w:r>
    </w:p>
    <w:p w14:paraId="0408F613"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Funkcjonalność ta nie może wymagać pełnego odtworzenia wirtualnej maszyny ani jej uruchomienia.</w:t>
      </w:r>
    </w:p>
    <w:p w14:paraId="66D4EDAC"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Oprogramowanie musi indeksować pliki Windows i Linux w celu szybkiego wyszukiwania plików w plikach backupowych.</w:t>
      </w:r>
    </w:p>
    <w:p w14:paraId="11AED739"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 xml:space="preserve"> Oprogramowanie musi używać mechanizmów VSS wbudowanych w system operacyjny Microsoft Windows </w:t>
      </w:r>
    </w:p>
    <w:p w14:paraId="7B836338" w14:textId="77777777" w:rsidR="00BA6CB7" w:rsidRPr="00C172D6" w:rsidRDefault="00BA6CB7" w:rsidP="00BA6CB7">
      <w:pPr>
        <w:pStyle w:val="Akapitzlist"/>
        <w:numPr>
          <w:ilvl w:val="0"/>
          <w:numId w:val="20"/>
        </w:numPr>
        <w:spacing w:after="0" w:line="240" w:lineRule="auto"/>
        <w:jc w:val="both"/>
        <w:rPr>
          <w:color w:val="000000" w:themeColor="text1"/>
          <w:sz w:val="20"/>
          <w:szCs w:val="20"/>
        </w:rPr>
      </w:pPr>
      <w:r w:rsidRPr="00C172D6">
        <w:rPr>
          <w:color w:val="000000" w:themeColor="text1"/>
          <w:sz w:val="20"/>
          <w:szCs w:val="20"/>
        </w:rPr>
        <w:t>Oprogramowanie musi wspierać także specyficzne metody odtwarzania w tym "reverse CBT" oraz odtwarzanie z wykorzystaniem sieci SAN</w:t>
      </w:r>
    </w:p>
    <w:p w14:paraId="7A82606A" w14:textId="77777777" w:rsidR="00BA6CB7" w:rsidRPr="00C172D6" w:rsidRDefault="00BA6CB7" w:rsidP="00BA6CB7">
      <w:pPr>
        <w:jc w:val="both"/>
        <w:rPr>
          <w:b/>
        </w:rPr>
      </w:pPr>
      <w:bookmarkStart w:id="15" w:name="_Toc517952776"/>
      <w:bookmarkStart w:id="16" w:name="_Toc517953230"/>
      <w:bookmarkStart w:id="17" w:name="_Toc517954111"/>
    </w:p>
    <w:p w14:paraId="76B9B31F" w14:textId="77777777" w:rsidR="00BA6CB7" w:rsidRPr="00C172D6" w:rsidRDefault="00BA6CB7" w:rsidP="00BA6CB7">
      <w:pPr>
        <w:rPr>
          <w:b/>
          <w:lang w:val="en-US"/>
        </w:rPr>
      </w:pPr>
      <w:r w:rsidRPr="00C172D6">
        <w:rPr>
          <w:b/>
          <w:lang w:val="en-US"/>
        </w:rPr>
        <w:t>Monitoring</w:t>
      </w:r>
      <w:bookmarkEnd w:id="15"/>
      <w:bookmarkEnd w:id="16"/>
      <w:bookmarkEnd w:id="17"/>
    </w:p>
    <w:p w14:paraId="4D19ACC3"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zapewnić możliwość monitorowania środowiska wirtualizacyjnego opartego na VMware vSphere i Microsoft Hyper-V bez potrzeby korzystania z narzędzi firm trzecich</w:t>
      </w:r>
    </w:p>
    <w:p w14:paraId="6D05A275"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umożliwiać monitorowanie środowiska wirtualizacyjnego VMware w wersji 4.1, 5.x oraz 6.0 – zarówno w bezpłatnej wersji ESXi jak i w pełnej wersji ESX/ESXi zarządzane przez konsole vCenter Server lub pracujące samodzielnie</w:t>
      </w:r>
    </w:p>
    <w:p w14:paraId="0C3658BF"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lastRenderedPageBreak/>
        <w:t>System musi umożliwiać monitorowanie środowiska wirtualizacyjnego Microsoft Hyper-V 2008 R2 SP1, 2012, 2012 R2 oraz 2016 zarówno w wersji darmowej jak i zawartej w płatnej licencji Microsoft Server zarządzane poprzez System Center Virtual Machine Manager lub pracujące samodzielnie.</w:t>
      </w:r>
    </w:p>
    <w:p w14:paraId="1BF73CC7" w14:textId="77777777" w:rsidR="00BA6CB7" w:rsidRPr="00CE6EBE" w:rsidRDefault="00BA6CB7" w:rsidP="00BA6CB7">
      <w:pPr>
        <w:pStyle w:val="Akapitzlist"/>
        <w:numPr>
          <w:ilvl w:val="0"/>
          <w:numId w:val="6"/>
        </w:numPr>
        <w:spacing w:after="200" w:line="276" w:lineRule="auto"/>
        <w:rPr>
          <w:color w:val="000000" w:themeColor="text1"/>
          <w:sz w:val="20"/>
          <w:szCs w:val="20"/>
        </w:rPr>
      </w:pPr>
      <w:r w:rsidRPr="00CE6EBE">
        <w:rPr>
          <w:color w:val="000000" w:themeColor="text1"/>
          <w:sz w:val="20"/>
          <w:szCs w:val="20"/>
        </w:rPr>
        <w:t xml:space="preserve">System musi mieć możliwość instalacji na systemach operacyjnych w wersjach 64 bitowych: </w:t>
      </w:r>
    </w:p>
    <w:p w14:paraId="76E36A44" w14:textId="77777777" w:rsidR="00BA6CB7" w:rsidRPr="00CE6EBE" w:rsidRDefault="00BA6CB7" w:rsidP="00BA6CB7">
      <w:pPr>
        <w:pStyle w:val="Default"/>
        <w:numPr>
          <w:ilvl w:val="1"/>
          <w:numId w:val="6"/>
        </w:numPr>
        <w:spacing w:after="19"/>
        <w:rPr>
          <w:rFonts w:asciiTheme="minorHAnsi" w:hAnsiTheme="minorHAnsi" w:cstheme="minorHAnsi"/>
          <w:color w:val="000000" w:themeColor="text1"/>
          <w:sz w:val="20"/>
          <w:szCs w:val="20"/>
        </w:rPr>
      </w:pPr>
      <w:r w:rsidRPr="00CE6EBE">
        <w:rPr>
          <w:rFonts w:asciiTheme="minorHAnsi" w:hAnsiTheme="minorHAnsi" w:cstheme="minorHAnsi"/>
          <w:color w:val="000000" w:themeColor="text1"/>
          <w:sz w:val="20"/>
          <w:szCs w:val="20"/>
        </w:rPr>
        <w:t xml:space="preserve">Microsoft Windows 2008 SP2 </w:t>
      </w:r>
    </w:p>
    <w:p w14:paraId="0D70B9F4" w14:textId="77777777" w:rsidR="00BA6CB7" w:rsidRPr="00292A4A" w:rsidRDefault="00BA6CB7" w:rsidP="00BA6CB7">
      <w:pPr>
        <w:pStyle w:val="Default"/>
        <w:numPr>
          <w:ilvl w:val="1"/>
          <w:numId w:val="6"/>
        </w:numPr>
        <w:spacing w:after="19"/>
        <w:rPr>
          <w:rFonts w:asciiTheme="minorHAnsi" w:hAnsiTheme="minorHAnsi" w:cstheme="minorHAnsi"/>
          <w:color w:val="000000" w:themeColor="text1"/>
          <w:sz w:val="20"/>
          <w:szCs w:val="20"/>
        </w:rPr>
      </w:pPr>
      <w:r w:rsidRPr="00292A4A">
        <w:rPr>
          <w:rFonts w:asciiTheme="minorHAnsi" w:hAnsiTheme="minorHAnsi" w:cstheme="minorHAnsi"/>
          <w:color w:val="000000" w:themeColor="text1"/>
          <w:sz w:val="20"/>
          <w:szCs w:val="20"/>
        </w:rPr>
        <w:t xml:space="preserve">Microsoft Windows 2008 R2 SP1 </w:t>
      </w:r>
    </w:p>
    <w:p w14:paraId="389A73DF" w14:textId="77777777" w:rsidR="00BA6CB7" w:rsidRPr="00292A4A" w:rsidRDefault="00BA6CB7" w:rsidP="00BA6CB7">
      <w:pPr>
        <w:pStyle w:val="Default"/>
        <w:numPr>
          <w:ilvl w:val="1"/>
          <w:numId w:val="6"/>
        </w:numPr>
        <w:rPr>
          <w:rFonts w:asciiTheme="minorHAnsi" w:hAnsiTheme="minorHAnsi" w:cstheme="minorHAnsi"/>
          <w:color w:val="000000" w:themeColor="text1"/>
          <w:sz w:val="20"/>
          <w:szCs w:val="20"/>
        </w:rPr>
      </w:pPr>
      <w:r w:rsidRPr="00292A4A">
        <w:rPr>
          <w:rFonts w:asciiTheme="minorHAnsi" w:hAnsiTheme="minorHAnsi" w:cstheme="minorHAnsi"/>
          <w:color w:val="000000" w:themeColor="text1"/>
          <w:sz w:val="20"/>
          <w:szCs w:val="20"/>
        </w:rPr>
        <w:t>Microsoft Windows 7 SP1</w:t>
      </w:r>
    </w:p>
    <w:p w14:paraId="185C0EA0" w14:textId="77777777" w:rsidR="00BA6CB7" w:rsidRPr="00F36910" w:rsidRDefault="00BA6CB7" w:rsidP="00BA6CB7">
      <w:pPr>
        <w:pStyle w:val="Default"/>
        <w:numPr>
          <w:ilvl w:val="1"/>
          <w:numId w:val="6"/>
        </w:numPr>
        <w:rPr>
          <w:rFonts w:asciiTheme="minorHAnsi" w:hAnsiTheme="minorHAnsi" w:cstheme="minorHAnsi"/>
          <w:color w:val="000000" w:themeColor="text1"/>
          <w:sz w:val="20"/>
          <w:szCs w:val="20"/>
        </w:rPr>
      </w:pPr>
      <w:r w:rsidRPr="00F36910">
        <w:rPr>
          <w:rFonts w:asciiTheme="minorHAnsi" w:hAnsiTheme="minorHAnsi" w:cstheme="minorHAnsi"/>
          <w:color w:val="000000" w:themeColor="text1"/>
          <w:sz w:val="20"/>
          <w:szCs w:val="20"/>
        </w:rPr>
        <w:t>Microsoft Windows 8</w:t>
      </w:r>
    </w:p>
    <w:p w14:paraId="1EA9D716" w14:textId="77777777" w:rsidR="00BA6CB7" w:rsidRPr="00CD5F9E" w:rsidRDefault="00BA6CB7" w:rsidP="00BA6CB7">
      <w:pPr>
        <w:pStyle w:val="Default"/>
        <w:numPr>
          <w:ilvl w:val="1"/>
          <w:numId w:val="6"/>
        </w:numPr>
        <w:rPr>
          <w:rFonts w:asciiTheme="minorHAnsi" w:hAnsiTheme="minorHAnsi" w:cstheme="minorHAnsi"/>
          <w:color w:val="000000" w:themeColor="text1"/>
          <w:sz w:val="20"/>
          <w:szCs w:val="20"/>
        </w:rPr>
      </w:pPr>
      <w:r w:rsidRPr="00CD5F9E">
        <w:rPr>
          <w:rFonts w:asciiTheme="minorHAnsi" w:hAnsiTheme="minorHAnsi" w:cstheme="minorHAnsi"/>
          <w:color w:val="000000" w:themeColor="text1"/>
          <w:sz w:val="20"/>
          <w:szCs w:val="20"/>
        </w:rPr>
        <w:t>Microsoft Windows 2012</w:t>
      </w:r>
    </w:p>
    <w:p w14:paraId="74AD1AFD" w14:textId="77777777" w:rsidR="00BA6CB7" w:rsidRPr="00CD5F9E" w:rsidRDefault="00BA6CB7" w:rsidP="00BA6CB7">
      <w:pPr>
        <w:pStyle w:val="Default"/>
        <w:numPr>
          <w:ilvl w:val="1"/>
          <w:numId w:val="6"/>
        </w:numPr>
        <w:rPr>
          <w:rFonts w:asciiTheme="minorHAnsi" w:hAnsiTheme="minorHAnsi" w:cstheme="minorHAnsi"/>
          <w:color w:val="000000" w:themeColor="text1"/>
          <w:sz w:val="20"/>
          <w:szCs w:val="20"/>
        </w:rPr>
      </w:pPr>
      <w:r w:rsidRPr="00CD5F9E">
        <w:rPr>
          <w:rFonts w:asciiTheme="minorHAnsi" w:hAnsiTheme="minorHAnsi" w:cstheme="minorHAnsi"/>
          <w:color w:val="000000" w:themeColor="text1"/>
          <w:sz w:val="20"/>
          <w:szCs w:val="20"/>
        </w:rPr>
        <w:t>Microsoft Windows 2012 R2</w:t>
      </w:r>
    </w:p>
    <w:p w14:paraId="2FF15E5D" w14:textId="77777777" w:rsidR="00BA6CB7" w:rsidRPr="00C172D6" w:rsidRDefault="00BA6CB7" w:rsidP="00BA6CB7">
      <w:pPr>
        <w:pStyle w:val="Default"/>
        <w:numPr>
          <w:ilvl w:val="1"/>
          <w:numId w:val="6"/>
        </w:numPr>
        <w:rPr>
          <w:rFonts w:asciiTheme="minorHAnsi" w:hAnsiTheme="minorHAnsi" w:cstheme="minorHAnsi"/>
          <w:color w:val="000000" w:themeColor="text1"/>
          <w:sz w:val="20"/>
          <w:szCs w:val="20"/>
        </w:rPr>
      </w:pPr>
      <w:r w:rsidRPr="00C172D6">
        <w:rPr>
          <w:rFonts w:asciiTheme="minorHAnsi" w:hAnsiTheme="minorHAnsi" w:cstheme="minorHAnsi"/>
          <w:color w:val="000000" w:themeColor="text1"/>
          <w:sz w:val="20"/>
          <w:szCs w:val="20"/>
        </w:rPr>
        <w:t>Microsoft Windows 8.1</w:t>
      </w:r>
    </w:p>
    <w:p w14:paraId="59BDD267" w14:textId="77777777" w:rsidR="00BA6CB7" w:rsidRPr="00C172D6" w:rsidRDefault="00BA6CB7" w:rsidP="00BA6CB7">
      <w:pPr>
        <w:pStyle w:val="Default"/>
        <w:numPr>
          <w:ilvl w:val="1"/>
          <w:numId w:val="6"/>
        </w:numPr>
        <w:rPr>
          <w:rFonts w:asciiTheme="minorHAnsi" w:hAnsiTheme="minorHAnsi" w:cstheme="minorHAnsi"/>
          <w:color w:val="000000" w:themeColor="text1"/>
          <w:sz w:val="20"/>
          <w:szCs w:val="20"/>
        </w:rPr>
      </w:pPr>
      <w:r w:rsidRPr="00C172D6">
        <w:rPr>
          <w:rFonts w:asciiTheme="minorHAnsi" w:hAnsiTheme="minorHAnsi" w:cstheme="minorHAnsi"/>
          <w:color w:val="000000" w:themeColor="text1"/>
          <w:sz w:val="20"/>
          <w:szCs w:val="20"/>
        </w:rPr>
        <w:t>Microsoft Windows 10</w:t>
      </w:r>
    </w:p>
    <w:p w14:paraId="623D913B" w14:textId="77777777" w:rsidR="00BA6CB7" w:rsidRPr="00C172D6" w:rsidRDefault="00BA6CB7" w:rsidP="00BA6CB7">
      <w:pPr>
        <w:pStyle w:val="Default"/>
        <w:numPr>
          <w:ilvl w:val="1"/>
          <w:numId w:val="6"/>
        </w:numPr>
        <w:rPr>
          <w:rFonts w:asciiTheme="minorHAnsi" w:hAnsiTheme="minorHAnsi" w:cstheme="minorHAnsi"/>
          <w:color w:val="000000" w:themeColor="text1"/>
          <w:sz w:val="20"/>
          <w:szCs w:val="20"/>
        </w:rPr>
      </w:pPr>
      <w:r w:rsidRPr="00C172D6">
        <w:rPr>
          <w:rFonts w:asciiTheme="minorHAnsi" w:hAnsiTheme="minorHAnsi" w:cstheme="minorHAnsi"/>
          <w:color w:val="000000" w:themeColor="text1"/>
          <w:sz w:val="20"/>
          <w:szCs w:val="20"/>
        </w:rPr>
        <w:t>Microsoft Windows 2016</w:t>
      </w:r>
    </w:p>
    <w:p w14:paraId="6EF98023" w14:textId="77777777" w:rsidR="00BA6CB7" w:rsidRPr="00C172D6" w:rsidRDefault="00BA6CB7" w:rsidP="00BA6CB7">
      <w:pPr>
        <w:pStyle w:val="Default"/>
        <w:ind w:left="1440"/>
        <w:rPr>
          <w:rFonts w:asciiTheme="minorHAnsi" w:hAnsiTheme="minorHAnsi" w:cstheme="minorHAnsi"/>
          <w:color w:val="000000" w:themeColor="text1"/>
          <w:sz w:val="20"/>
          <w:szCs w:val="20"/>
        </w:rPr>
      </w:pPr>
    </w:p>
    <w:p w14:paraId="74B5BAA5" w14:textId="77777777" w:rsidR="00BA6CB7" w:rsidRPr="00C172D6" w:rsidRDefault="00BA6CB7" w:rsidP="00BA6CB7">
      <w:pPr>
        <w:pStyle w:val="Akapitzlist"/>
        <w:numPr>
          <w:ilvl w:val="0"/>
          <w:numId w:val="6"/>
        </w:numPr>
        <w:spacing w:after="200" w:line="276" w:lineRule="auto"/>
        <w:rPr>
          <w:color w:val="000000" w:themeColor="text1"/>
          <w:sz w:val="20"/>
          <w:szCs w:val="20"/>
        </w:rPr>
      </w:pPr>
      <w:r w:rsidRPr="00C172D6">
        <w:rPr>
          <w:color w:val="000000" w:themeColor="text1"/>
          <w:sz w:val="20"/>
          <w:szCs w:val="20"/>
        </w:rPr>
        <w:t>System musi obsługiwać następujące bazy danych w wersjach 32 i 64 bitowych:</w:t>
      </w:r>
    </w:p>
    <w:p w14:paraId="7AC63690" w14:textId="77777777" w:rsidR="00BA6CB7" w:rsidRPr="00250BCE" w:rsidRDefault="00BA6CB7" w:rsidP="00BA6CB7">
      <w:pPr>
        <w:pStyle w:val="Akapitzlist"/>
        <w:numPr>
          <w:ilvl w:val="1"/>
          <w:numId w:val="6"/>
        </w:numPr>
        <w:spacing w:after="200" w:line="276" w:lineRule="auto"/>
        <w:rPr>
          <w:rFonts w:cstheme="minorHAnsi"/>
          <w:color w:val="000000" w:themeColor="text1"/>
          <w:sz w:val="20"/>
          <w:szCs w:val="20"/>
          <w:lang w:val="en-US"/>
        </w:rPr>
      </w:pPr>
      <w:r w:rsidRPr="00250BCE">
        <w:rPr>
          <w:rFonts w:cstheme="minorHAnsi"/>
          <w:color w:val="000000" w:themeColor="text1"/>
          <w:sz w:val="20"/>
          <w:szCs w:val="20"/>
          <w:lang w:val="en-US"/>
        </w:rPr>
        <w:t>Microsoft SQL Server 2008</w:t>
      </w:r>
    </w:p>
    <w:p w14:paraId="21281E70" w14:textId="77777777" w:rsidR="00BA6CB7" w:rsidRPr="00A84930" w:rsidRDefault="00BA6CB7" w:rsidP="00BA6CB7">
      <w:pPr>
        <w:pStyle w:val="Akapitzlist"/>
        <w:numPr>
          <w:ilvl w:val="1"/>
          <w:numId w:val="6"/>
        </w:numPr>
        <w:spacing w:after="200" w:line="276" w:lineRule="auto"/>
        <w:rPr>
          <w:rFonts w:cstheme="minorHAnsi"/>
          <w:color w:val="000000" w:themeColor="text1"/>
          <w:sz w:val="20"/>
          <w:szCs w:val="20"/>
          <w:lang w:val="en-US"/>
        </w:rPr>
      </w:pPr>
      <w:r w:rsidRPr="00A84930">
        <w:rPr>
          <w:rFonts w:cstheme="minorHAnsi"/>
          <w:color w:val="000000" w:themeColor="text1"/>
          <w:sz w:val="20"/>
          <w:szCs w:val="20"/>
          <w:lang w:val="en-US"/>
        </w:rPr>
        <w:t>Microsoft SQL Server 2008 R2</w:t>
      </w:r>
    </w:p>
    <w:p w14:paraId="1B24665D" w14:textId="77777777" w:rsidR="00BA6CB7" w:rsidRPr="00A84930" w:rsidRDefault="00BA6CB7" w:rsidP="00BA6CB7">
      <w:pPr>
        <w:pStyle w:val="Akapitzlist"/>
        <w:numPr>
          <w:ilvl w:val="1"/>
          <w:numId w:val="6"/>
        </w:numPr>
        <w:spacing w:after="200" w:line="276" w:lineRule="auto"/>
        <w:rPr>
          <w:rFonts w:cstheme="minorHAnsi"/>
          <w:color w:val="000000" w:themeColor="text1"/>
          <w:sz w:val="20"/>
          <w:szCs w:val="20"/>
          <w:lang w:val="en-US"/>
        </w:rPr>
      </w:pPr>
      <w:r w:rsidRPr="00A84930">
        <w:rPr>
          <w:rFonts w:cstheme="minorHAnsi"/>
          <w:color w:val="000000" w:themeColor="text1"/>
          <w:sz w:val="20"/>
          <w:szCs w:val="20"/>
          <w:lang w:val="en-US"/>
        </w:rPr>
        <w:t>Microsoft SQL Server 2012 R2</w:t>
      </w:r>
    </w:p>
    <w:p w14:paraId="5E77AFB0" w14:textId="77777777" w:rsidR="00BA6CB7" w:rsidRPr="00026AC0" w:rsidRDefault="00BA6CB7" w:rsidP="00BA6CB7">
      <w:pPr>
        <w:pStyle w:val="Akapitzlist"/>
        <w:numPr>
          <w:ilvl w:val="1"/>
          <w:numId w:val="6"/>
        </w:numPr>
        <w:spacing w:after="200" w:line="276" w:lineRule="auto"/>
        <w:rPr>
          <w:rFonts w:cstheme="minorHAnsi"/>
          <w:color w:val="000000" w:themeColor="text1"/>
          <w:sz w:val="20"/>
          <w:szCs w:val="20"/>
          <w:lang w:val="en-US"/>
        </w:rPr>
      </w:pPr>
      <w:r w:rsidRPr="00026AC0">
        <w:rPr>
          <w:rFonts w:cstheme="minorHAnsi"/>
          <w:color w:val="000000" w:themeColor="text1"/>
          <w:sz w:val="20"/>
          <w:szCs w:val="20"/>
          <w:lang w:val="en-US"/>
        </w:rPr>
        <w:t>Microsoft SQL Server 2014</w:t>
      </w:r>
    </w:p>
    <w:p w14:paraId="309BCBBB" w14:textId="77777777" w:rsidR="00BA6CB7" w:rsidRPr="00026AC0" w:rsidRDefault="00BA6CB7" w:rsidP="00BA6CB7">
      <w:pPr>
        <w:pStyle w:val="Akapitzlist"/>
        <w:numPr>
          <w:ilvl w:val="1"/>
          <w:numId w:val="6"/>
        </w:numPr>
        <w:spacing w:after="200" w:line="276" w:lineRule="auto"/>
        <w:rPr>
          <w:rFonts w:cstheme="minorHAnsi"/>
          <w:color w:val="000000" w:themeColor="text1"/>
          <w:sz w:val="20"/>
          <w:szCs w:val="20"/>
          <w:lang w:val="en-US"/>
        </w:rPr>
      </w:pPr>
      <w:r w:rsidRPr="00026AC0">
        <w:rPr>
          <w:color w:val="000000" w:themeColor="text1"/>
          <w:sz w:val="20"/>
          <w:szCs w:val="20"/>
        </w:rPr>
        <w:t>Microsoft SQL Server 2016</w:t>
      </w:r>
    </w:p>
    <w:p w14:paraId="63E381C6"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umożliwiać kategoryzacje obiektów infrastruktury wirtualnej niezależnie od hierarchii stworzonej w vCenter</w:t>
      </w:r>
    </w:p>
    <w:p w14:paraId="29F675A7"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umożliwiać tworzenie alarmów dla całych grup wirtualnych maszyn jak i pojedynczych wirtualnych maszyn</w:t>
      </w:r>
    </w:p>
    <w:p w14:paraId="6F0C50A5"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dawać możliwość układania terminarza raportów i wysyłania tych raportów przy pomocy poczty elektronicznej w formacie HTML oraz Excel</w:t>
      </w:r>
    </w:p>
    <w:p w14:paraId="467EC6FF"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dawać możliwość podłączenia się do kilku instancji vCenter Server i serwerów Hyper-V  jednocześnie, w celu centralnego monitorowania wielu środowisk</w:t>
      </w:r>
    </w:p>
    <w:p w14:paraId="08A504A0"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Silnik raportowania powinien być oparty o SQL Server Reporting Services w celu zapewnienia bezpiecznego dostępu do raportów dla wielu użytkowników z uwzględnieniem ról, jakie pełnią w organizacji</w:t>
      </w:r>
    </w:p>
    <w:p w14:paraId="3DAF1563"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wbudowane predefiniowane zestawy alarmów wraz z możliwością tworzenia własnych alarmów i zdarzeń przez administratora</w:t>
      </w:r>
    </w:p>
    <w:p w14:paraId="00D457B4"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wbudowane połączenie z bazą wiedzy opisującą problemy z predefiniowanych alarmów</w:t>
      </w:r>
    </w:p>
    <w:p w14:paraId="6D35349B"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centralną konsolę z sumarycznym podglądem wszystkich obiektów infrastruktury wirtualnej (ang. Dashboard)</w:t>
      </w:r>
    </w:p>
    <w:p w14:paraId="2D30228F"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możliwość monitorowania platformy sprzętowej, na której jest zainstalowana infrastruktura wirtualna</w:t>
      </w:r>
    </w:p>
    <w:p w14:paraId="2AAA9DE5"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 xml:space="preserve">System musi zapewnić możliwość podłączenia się do wirtualnej maszyny (tryb konsoli) bezpośrednio </w:t>
      </w:r>
      <w:r>
        <w:rPr>
          <w:color w:val="000000" w:themeColor="text1"/>
          <w:sz w:val="20"/>
          <w:szCs w:val="20"/>
        </w:rPr>
        <w:br/>
      </w:r>
      <w:r w:rsidRPr="00C172D6">
        <w:rPr>
          <w:color w:val="000000" w:themeColor="text1"/>
          <w:sz w:val="20"/>
          <w:szCs w:val="20"/>
        </w:rPr>
        <w:t>z narzędzia monitorującego</w:t>
      </w:r>
    </w:p>
    <w:p w14:paraId="6E781AC7"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możliwość integracji z oprogramowaniem do tworzenia kopii zapasowych tego samego producenta</w:t>
      </w:r>
    </w:p>
    <w:p w14:paraId="10A8342A"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możliwość monitorowania obciążenia serwerów backupowych, ilości zabezpieczanych danych oraz statusu zadań kopii zapasowych, replikacji oraz weryfikacji odzyskiwalności maszyn wirtualnych.</w:t>
      </w:r>
    </w:p>
    <w:p w14:paraId="1FE5EA14"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możliwość granularnego monitorowania infrastruktury, zależnego od uprawnień nadanym użytkownikom dla platformy VMware</w:t>
      </w:r>
    </w:p>
    <w:p w14:paraId="5251CB4B" w14:textId="77777777" w:rsidR="00BA6CB7" w:rsidRPr="00C172D6" w:rsidRDefault="00BA6CB7" w:rsidP="00BA6CB7">
      <w:pPr>
        <w:pStyle w:val="Akapitzlist"/>
        <w:numPr>
          <w:ilvl w:val="0"/>
          <w:numId w:val="6"/>
        </w:numPr>
        <w:spacing w:after="200" w:line="276" w:lineRule="auto"/>
        <w:jc w:val="both"/>
        <w:rPr>
          <w:color w:val="000000" w:themeColor="text1"/>
          <w:sz w:val="20"/>
          <w:szCs w:val="20"/>
        </w:rPr>
      </w:pPr>
      <w:r w:rsidRPr="00C172D6">
        <w:rPr>
          <w:color w:val="000000" w:themeColor="text1"/>
          <w:sz w:val="20"/>
          <w:szCs w:val="20"/>
        </w:rPr>
        <w:t>System musi mieć możliwość monitorowania instancji VMware vCloud Director w wersji 5.5, 5.6, 8.0 oraz 8.10</w:t>
      </w:r>
    </w:p>
    <w:p w14:paraId="26F0E7C5" w14:textId="77777777" w:rsidR="00BA6CB7" w:rsidRPr="00C172D6" w:rsidRDefault="00BA6CB7" w:rsidP="00BA6CB7">
      <w:pPr>
        <w:rPr>
          <w:b/>
        </w:rPr>
      </w:pPr>
      <w:bookmarkStart w:id="18" w:name="_Toc517952777"/>
      <w:bookmarkStart w:id="19" w:name="_Toc517953231"/>
      <w:bookmarkStart w:id="20" w:name="_Toc517954112"/>
      <w:r w:rsidRPr="00C172D6">
        <w:rPr>
          <w:b/>
        </w:rPr>
        <w:lastRenderedPageBreak/>
        <w:t>Raportowanie</w:t>
      </w:r>
      <w:bookmarkEnd w:id="18"/>
      <w:bookmarkEnd w:id="19"/>
      <w:bookmarkEnd w:id="20"/>
    </w:p>
    <w:p w14:paraId="02F83D26"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raportowania musi umożliwić tworzenie raportów z infrastruktury wirtualnej bazującej na VMware ESX/ESXi 4.1, 5.x oraz 6.0, vCenter Server 4.1, 5.x oraz 6.0 jak również Microsoft Hyper-V 2008 R2 SP1, 2012, 2012 R2i 2016.</w:t>
      </w:r>
    </w:p>
    <w:p w14:paraId="084E8059"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musi wspierać wiele instancji vCenter Server i Microsoft Hyper-V jednocześnie bez konieczności instalowania dodatkowych modułów.</w:t>
      </w:r>
    </w:p>
    <w:p w14:paraId="469E89E3" w14:textId="77777777" w:rsidR="00BA6CB7" w:rsidRPr="00CE6EBE" w:rsidRDefault="00BA6CB7" w:rsidP="00BA6CB7">
      <w:pPr>
        <w:pStyle w:val="Akapitzlist"/>
        <w:numPr>
          <w:ilvl w:val="0"/>
          <w:numId w:val="7"/>
        </w:numPr>
        <w:spacing w:after="200" w:line="276" w:lineRule="auto"/>
        <w:jc w:val="both"/>
        <w:rPr>
          <w:color w:val="000000" w:themeColor="text1"/>
          <w:sz w:val="20"/>
          <w:szCs w:val="20"/>
        </w:rPr>
      </w:pPr>
      <w:r w:rsidRPr="00CE6EBE">
        <w:rPr>
          <w:color w:val="000000" w:themeColor="text1"/>
          <w:sz w:val="20"/>
          <w:szCs w:val="20"/>
        </w:rPr>
        <w:t>System musi instalować się na następujących systemach operacyjnych:</w:t>
      </w:r>
    </w:p>
    <w:p w14:paraId="4B1C92BC" w14:textId="77777777" w:rsidR="00BA6CB7" w:rsidRPr="00CE6EBE" w:rsidRDefault="00BA6CB7" w:rsidP="00BA6CB7">
      <w:pPr>
        <w:pStyle w:val="Default"/>
        <w:numPr>
          <w:ilvl w:val="1"/>
          <w:numId w:val="6"/>
        </w:numPr>
        <w:spacing w:after="19"/>
        <w:rPr>
          <w:rFonts w:asciiTheme="minorHAnsi" w:hAnsiTheme="minorHAnsi" w:cstheme="minorHAnsi"/>
          <w:color w:val="000000" w:themeColor="text1"/>
          <w:sz w:val="20"/>
          <w:szCs w:val="20"/>
        </w:rPr>
      </w:pPr>
      <w:r w:rsidRPr="00CE6EBE">
        <w:rPr>
          <w:rFonts w:asciiTheme="minorHAnsi" w:hAnsiTheme="minorHAnsi" w:cstheme="minorHAnsi"/>
          <w:color w:val="000000" w:themeColor="text1"/>
          <w:sz w:val="20"/>
          <w:szCs w:val="20"/>
        </w:rPr>
        <w:t xml:space="preserve">Microsoft Windows 2008 SP2 </w:t>
      </w:r>
    </w:p>
    <w:p w14:paraId="22361994" w14:textId="77777777" w:rsidR="00BA6CB7" w:rsidRPr="00292A4A" w:rsidRDefault="00BA6CB7" w:rsidP="00BA6CB7">
      <w:pPr>
        <w:pStyle w:val="Default"/>
        <w:numPr>
          <w:ilvl w:val="1"/>
          <w:numId w:val="6"/>
        </w:numPr>
        <w:spacing w:after="19"/>
        <w:rPr>
          <w:rFonts w:asciiTheme="minorHAnsi" w:hAnsiTheme="minorHAnsi" w:cstheme="minorHAnsi"/>
          <w:color w:val="000000" w:themeColor="text1"/>
          <w:sz w:val="20"/>
          <w:szCs w:val="20"/>
        </w:rPr>
      </w:pPr>
      <w:r w:rsidRPr="00292A4A">
        <w:rPr>
          <w:rFonts w:asciiTheme="minorHAnsi" w:hAnsiTheme="minorHAnsi" w:cstheme="minorHAnsi"/>
          <w:color w:val="000000" w:themeColor="text1"/>
          <w:sz w:val="20"/>
          <w:szCs w:val="20"/>
        </w:rPr>
        <w:t xml:space="preserve">Microsoft Windows 2008 R2 SP1 </w:t>
      </w:r>
    </w:p>
    <w:p w14:paraId="10801018" w14:textId="77777777" w:rsidR="00BA6CB7" w:rsidRPr="00292A4A" w:rsidRDefault="00BA6CB7" w:rsidP="00BA6CB7">
      <w:pPr>
        <w:pStyle w:val="Default"/>
        <w:numPr>
          <w:ilvl w:val="1"/>
          <w:numId w:val="6"/>
        </w:numPr>
        <w:rPr>
          <w:rFonts w:asciiTheme="minorHAnsi" w:hAnsiTheme="minorHAnsi" w:cstheme="minorHAnsi"/>
          <w:color w:val="000000" w:themeColor="text1"/>
          <w:sz w:val="20"/>
          <w:szCs w:val="20"/>
        </w:rPr>
      </w:pPr>
      <w:r w:rsidRPr="00292A4A">
        <w:rPr>
          <w:rFonts w:asciiTheme="minorHAnsi" w:hAnsiTheme="minorHAnsi" w:cstheme="minorHAnsi"/>
          <w:color w:val="000000" w:themeColor="text1"/>
          <w:sz w:val="20"/>
          <w:szCs w:val="20"/>
        </w:rPr>
        <w:t>Microsoft Windows 7 SP1</w:t>
      </w:r>
    </w:p>
    <w:p w14:paraId="1BF62D95" w14:textId="77777777" w:rsidR="00BA6CB7" w:rsidRPr="00F36910" w:rsidRDefault="00BA6CB7" w:rsidP="00BA6CB7">
      <w:pPr>
        <w:pStyle w:val="Default"/>
        <w:numPr>
          <w:ilvl w:val="1"/>
          <w:numId w:val="6"/>
        </w:numPr>
        <w:rPr>
          <w:rFonts w:asciiTheme="minorHAnsi" w:hAnsiTheme="minorHAnsi" w:cstheme="minorHAnsi"/>
          <w:color w:val="000000" w:themeColor="text1"/>
          <w:sz w:val="20"/>
          <w:szCs w:val="20"/>
        </w:rPr>
      </w:pPr>
      <w:r w:rsidRPr="00F36910">
        <w:rPr>
          <w:rFonts w:asciiTheme="minorHAnsi" w:hAnsiTheme="minorHAnsi" w:cstheme="minorHAnsi"/>
          <w:color w:val="000000" w:themeColor="text1"/>
          <w:sz w:val="20"/>
          <w:szCs w:val="20"/>
        </w:rPr>
        <w:t>Microsoft Windows 8</w:t>
      </w:r>
    </w:p>
    <w:p w14:paraId="4E3F5DD5" w14:textId="77777777" w:rsidR="00BA6CB7" w:rsidRPr="00CD5F9E" w:rsidRDefault="00BA6CB7" w:rsidP="00BA6CB7">
      <w:pPr>
        <w:pStyle w:val="Default"/>
        <w:numPr>
          <w:ilvl w:val="1"/>
          <w:numId w:val="6"/>
        </w:numPr>
        <w:rPr>
          <w:rFonts w:asciiTheme="minorHAnsi" w:hAnsiTheme="minorHAnsi" w:cstheme="minorHAnsi"/>
          <w:color w:val="000000" w:themeColor="text1"/>
          <w:sz w:val="20"/>
          <w:szCs w:val="20"/>
        </w:rPr>
      </w:pPr>
      <w:r w:rsidRPr="00CD5F9E">
        <w:rPr>
          <w:rFonts w:asciiTheme="minorHAnsi" w:hAnsiTheme="minorHAnsi" w:cstheme="minorHAnsi"/>
          <w:color w:val="000000" w:themeColor="text1"/>
          <w:sz w:val="20"/>
          <w:szCs w:val="20"/>
        </w:rPr>
        <w:t>Microsoft Windows 2012</w:t>
      </w:r>
    </w:p>
    <w:p w14:paraId="6FFF90C3" w14:textId="77777777" w:rsidR="00BA6CB7" w:rsidRPr="00CD5F9E" w:rsidRDefault="00BA6CB7" w:rsidP="00BA6CB7">
      <w:pPr>
        <w:pStyle w:val="Default"/>
        <w:numPr>
          <w:ilvl w:val="1"/>
          <w:numId w:val="6"/>
        </w:numPr>
        <w:rPr>
          <w:rFonts w:asciiTheme="minorHAnsi" w:hAnsiTheme="minorHAnsi" w:cstheme="minorHAnsi"/>
          <w:color w:val="000000" w:themeColor="text1"/>
          <w:sz w:val="20"/>
          <w:szCs w:val="20"/>
        </w:rPr>
      </w:pPr>
      <w:r w:rsidRPr="00CD5F9E">
        <w:rPr>
          <w:rFonts w:asciiTheme="minorHAnsi" w:hAnsiTheme="minorHAnsi" w:cstheme="minorHAnsi"/>
          <w:color w:val="000000" w:themeColor="text1"/>
          <w:sz w:val="20"/>
          <w:szCs w:val="20"/>
        </w:rPr>
        <w:t>Microsoft Windows 2012 R2</w:t>
      </w:r>
    </w:p>
    <w:p w14:paraId="3A61879F" w14:textId="77777777" w:rsidR="00BA6CB7" w:rsidRPr="00CD5F9E" w:rsidRDefault="00BA6CB7" w:rsidP="00BA6CB7">
      <w:pPr>
        <w:pStyle w:val="Default"/>
        <w:numPr>
          <w:ilvl w:val="1"/>
          <w:numId w:val="6"/>
        </w:numPr>
        <w:rPr>
          <w:rFonts w:asciiTheme="minorHAnsi" w:hAnsiTheme="minorHAnsi" w:cstheme="minorHAnsi"/>
          <w:color w:val="000000" w:themeColor="text1"/>
          <w:sz w:val="20"/>
          <w:szCs w:val="20"/>
        </w:rPr>
      </w:pPr>
      <w:r w:rsidRPr="00CD5F9E">
        <w:rPr>
          <w:rFonts w:asciiTheme="minorHAnsi" w:hAnsiTheme="minorHAnsi" w:cstheme="minorHAnsi"/>
          <w:color w:val="000000" w:themeColor="text1"/>
          <w:sz w:val="20"/>
          <w:szCs w:val="20"/>
        </w:rPr>
        <w:t>Microsoft Windows 8.1</w:t>
      </w:r>
    </w:p>
    <w:p w14:paraId="4A9C9F20" w14:textId="77777777" w:rsidR="00BA6CB7" w:rsidRPr="00C172D6" w:rsidRDefault="00BA6CB7" w:rsidP="00BA6CB7">
      <w:pPr>
        <w:pStyle w:val="Default"/>
        <w:numPr>
          <w:ilvl w:val="1"/>
          <w:numId w:val="6"/>
        </w:numPr>
        <w:rPr>
          <w:rFonts w:asciiTheme="minorHAnsi" w:hAnsiTheme="minorHAnsi" w:cstheme="minorHAnsi"/>
          <w:color w:val="000000" w:themeColor="text1"/>
          <w:sz w:val="20"/>
          <w:szCs w:val="20"/>
        </w:rPr>
      </w:pPr>
      <w:r w:rsidRPr="00C172D6">
        <w:rPr>
          <w:rFonts w:asciiTheme="minorHAnsi" w:hAnsiTheme="minorHAnsi" w:cstheme="minorHAnsi"/>
          <w:color w:val="000000" w:themeColor="text1"/>
          <w:sz w:val="20"/>
          <w:szCs w:val="20"/>
        </w:rPr>
        <w:t>Microsoft Windows 10</w:t>
      </w:r>
    </w:p>
    <w:p w14:paraId="75916996" w14:textId="77777777" w:rsidR="00BA6CB7" w:rsidRPr="00C172D6" w:rsidRDefault="00BA6CB7" w:rsidP="00BA6CB7">
      <w:pPr>
        <w:pStyle w:val="Default"/>
        <w:numPr>
          <w:ilvl w:val="1"/>
          <w:numId w:val="6"/>
        </w:numPr>
        <w:rPr>
          <w:rFonts w:asciiTheme="minorHAnsi" w:hAnsiTheme="minorHAnsi" w:cstheme="minorHAnsi"/>
          <w:color w:val="000000" w:themeColor="text1"/>
          <w:sz w:val="20"/>
          <w:szCs w:val="20"/>
        </w:rPr>
      </w:pPr>
      <w:r w:rsidRPr="00C172D6">
        <w:rPr>
          <w:rFonts w:asciiTheme="minorHAnsi" w:hAnsiTheme="minorHAnsi" w:cstheme="minorHAnsi"/>
          <w:color w:val="000000" w:themeColor="text1"/>
          <w:sz w:val="20"/>
          <w:szCs w:val="20"/>
        </w:rPr>
        <w:t>Microsoft Windows 2016</w:t>
      </w:r>
    </w:p>
    <w:p w14:paraId="668C8CF6" w14:textId="77777777" w:rsidR="00BA6CB7" w:rsidRPr="00C172D6" w:rsidRDefault="00BA6CB7" w:rsidP="00BA6CB7">
      <w:pPr>
        <w:pStyle w:val="Akapitzlist"/>
        <w:numPr>
          <w:ilvl w:val="0"/>
          <w:numId w:val="7"/>
        </w:numPr>
        <w:spacing w:after="200" w:line="276" w:lineRule="auto"/>
        <w:rPr>
          <w:color w:val="000000" w:themeColor="text1"/>
          <w:sz w:val="20"/>
          <w:szCs w:val="20"/>
        </w:rPr>
      </w:pPr>
      <w:r w:rsidRPr="00C172D6">
        <w:rPr>
          <w:color w:val="000000" w:themeColor="text1"/>
          <w:sz w:val="20"/>
          <w:szCs w:val="20"/>
        </w:rPr>
        <w:t>System musi wspierać jako silnik bazodanowy następujące bazy danych:</w:t>
      </w:r>
    </w:p>
    <w:p w14:paraId="3908A1BE" w14:textId="77777777" w:rsidR="00BA6CB7" w:rsidRPr="00C172D6" w:rsidRDefault="00BA6CB7" w:rsidP="00BA6CB7">
      <w:pPr>
        <w:pStyle w:val="Akapitzlist"/>
        <w:numPr>
          <w:ilvl w:val="1"/>
          <w:numId w:val="7"/>
        </w:numPr>
        <w:spacing w:after="200" w:line="276" w:lineRule="auto"/>
        <w:rPr>
          <w:color w:val="000000" w:themeColor="text1"/>
          <w:sz w:val="20"/>
          <w:szCs w:val="20"/>
        </w:rPr>
      </w:pPr>
      <w:r w:rsidRPr="00C172D6">
        <w:rPr>
          <w:color w:val="000000" w:themeColor="text1"/>
          <w:sz w:val="20"/>
          <w:szCs w:val="20"/>
          <w:lang w:val="en-US"/>
        </w:rPr>
        <w:t>Microsoft SQL Server 2008</w:t>
      </w:r>
    </w:p>
    <w:p w14:paraId="1B31D0D7" w14:textId="77777777" w:rsidR="00BA6CB7" w:rsidRPr="00C172D6" w:rsidRDefault="00BA6CB7" w:rsidP="00BA6CB7">
      <w:pPr>
        <w:pStyle w:val="Akapitzlist"/>
        <w:numPr>
          <w:ilvl w:val="1"/>
          <w:numId w:val="7"/>
        </w:numPr>
        <w:spacing w:after="200" w:line="276" w:lineRule="auto"/>
        <w:rPr>
          <w:color w:val="000000" w:themeColor="text1"/>
          <w:sz w:val="20"/>
          <w:szCs w:val="20"/>
        </w:rPr>
      </w:pPr>
      <w:r w:rsidRPr="00C172D6">
        <w:rPr>
          <w:color w:val="000000" w:themeColor="text1"/>
          <w:sz w:val="20"/>
          <w:szCs w:val="20"/>
        </w:rPr>
        <w:t>Microsoft SQL Server 2008 R2</w:t>
      </w:r>
    </w:p>
    <w:p w14:paraId="61258146" w14:textId="77777777" w:rsidR="00BA6CB7" w:rsidRPr="00C172D6" w:rsidRDefault="00BA6CB7" w:rsidP="00BA6CB7">
      <w:pPr>
        <w:pStyle w:val="Akapitzlist"/>
        <w:numPr>
          <w:ilvl w:val="1"/>
          <w:numId w:val="7"/>
        </w:numPr>
        <w:spacing w:after="200" w:line="276" w:lineRule="auto"/>
        <w:rPr>
          <w:color w:val="000000" w:themeColor="text1"/>
          <w:sz w:val="20"/>
          <w:szCs w:val="20"/>
          <w:lang w:val="en-US"/>
        </w:rPr>
      </w:pPr>
      <w:r w:rsidRPr="00C172D6">
        <w:rPr>
          <w:color w:val="000000" w:themeColor="text1"/>
          <w:sz w:val="20"/>
          <w:szCs w:val="20"/>
          <w:lang w:val="en-US"/>
        </w:rPr>
        <w:t>Microsoft SQL Server 2012</w:t>
      </w:r>
    </w:p>
    <w:p w14:paraId="76DD4AF8" w14:textId="77777777" w:rsidR="00BA6CB7" w:rsidRPr="00250BCE" w:rsidRDefault="00BA6CB7" w:rsidP="00BA6CB7">
      <w:pPr>
        <w:pStyle w:val="Akapitzlist"/>
        <w:numPr>
          <w:ilvl w:val="1"/>
          <w:numId w:val="7"/>
        </w:numPr>
        <w:spacing w:after="200" w:line="276" w:lineRule="auto"/>
        <w:rPr>
          <w:color w:val="000000" w:themeColor="text1"/>
          <w:sz w:val="20"/>
          <w:szCs w:val="20"/>
          <w:lang w:val="en-US"/>
        </w:rPr>
      </w:pPr>
      <w:r w:rsidRPr="00250BCE">
        <w:rPr>
          <w:color w:val="000000" w:themeColor="text1"/>
          <w:sz w:val="20"/>
          <w:szCs w:val="20"/>
          <w:lang w:val="en-US"/>
        </w:rPr>
        <w:t>Microsoft SQL Server 2014</w:t>
      </w:r>
    </w:p>
    <w:p w14:paraId="2292058E" w14:textId="77777777" w:rsidR="00BA6CB7" w:rsidRPr="00A84930" w:rsidRDefault="00BA6CB7" w:rsidP="00BA6CB7">
      <w:pPr>
        <w:pStyle w:val="Akapitzlist"/>
        <w:numPr>
          <w:ilvl w:val="1"/>
          <w:numId w:val="7"/>
        </w:numPr>
        <w:spacing w:after="200" w:line="276" w:lineRule="auto"/>
        <w:rPr>
          <w:color w:val="000000" w:themeColor="text1"/>
          <w:sz w:val="20"/>
          <w:szCs w:val="20"/>
          <w:lang w:val="en-US"/>
        </w:rPr>
      </w:pPr>
      <w:r w:rsidRPr="00A84930">
        <w:rPr>
          <w:color w:val="000000" w:themeColor="text1"/>
          <w:sz w:val="20"/>
          <w:szCs w:val="20"/>
          <w:lang w:val="en-US"/>
        </w:rPr>
        <w:t>Microsoft SQL Server 2016</w:t>
      </w:r>
    </w:p>
    <w:p w14:paraId="56EBDCFF"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 xml:space="preserve">System do prezentacji raportów </w:t>
      </w:r>
      <w:r w:rsidRPr="00CE6EBE">
        <w:rPr>
          <w:color w:val="000000" w:themeColor="text1"/>
          <w:sz w:val="20"/>
          <w:szCs w:val="20"/>
        </w:rPr>
        <w:t>musi umożliwiać jednoczesny</w:t>
      </w:r>
      <w:r w:rsidRPr="00C172D6">
        <w:rPr>
          <w:color w:val="000000" w:themeColor="text1"/>
          <w:sz w:val="20"/>
          <w:szCs w:val="20"/>
        </w:rPr>
        <w:t xml:space="preserve"> dostęp</w:t>
      </w:r>
      <w:r w:rsidRPr="00CE6EBE">
        <w:rPr>
          <w:color w:val="000000" w:themeColor="text1"/>
          <w:sz w:val="20"/>
          <w:szCs w:val="20"/>
        </w:rPr>
        <w:t>u do raportów wielu użytkownikom</w:t>
      </w:r>
      <w:r w:rsidRPr="00C172D6">
        <w:rPr>
          <w:color w:val="000000" w:themeColor="text1"/>
          <w:sz w:val="20"/>
          <w:szCs w:val="20"/>
        </w:rPr>
        <w:t xml:space="preserve"> z określonymi przez administrator systemu uprawnieniami.</w:t>
      </w:r>
    </w:p>
    <w:p w14:paraId="3189F642" w14:textId="77777777" w:rsidR="00BA6CB7" w:rsidRPr="00CE6EBE" w:rsidRDefault="00BA6CB7" w:rsidP="00BA6CB7">
      <w:pPr>
        <w:pStyle w:val="Akapitzlist"/>
        <w:numPr>
          <w:ilvl w:val="0"/>
          <w:numId w:val="7"/>
        </w:numPr>
        <w:spacing w:after="200" w:line="276" w:lineRule="auto"/>
        <w:jc w:val="both"/>
        <w:rPr>
          <w:color w:val="000000" w:themeColor="text1"/>
          <w:sz w:val="20"/>
          <w:szCs w:val="20"/>
        </w:rPr>
      </w:pPr>
      <w:r w:rsidRPr="00CE6EBE">
        <w:rPr>
          <w:color w:val="000000" w:themeColor="text1"/>
          <w:sz w:val="20"/>
          <w:szCs w:val="20"/>
        </w:rPr>
        <w:t>System musi być systemem bezagentowym. Nie dopuszcza się możliwości instalowania przez system agentów na monitorowanych hostach ESXi i Hyper-V</w:t>
      </w:r>
    </w:p>
    <w:p w14:paraId="14B910BB" w14:textId="77777777" w:rsidR="00BA6CB7" w:rsidRPr="00292A4A" w:rsidRDefault="00BA6CB7" w:rsidP="00BA6CB7">
      <w:pPr>
        <w:pStyle w:val="Akapitzlist"/>
        <w:numPr>
          <w:ilvl w:val="0"/>
          <w:numId w:val="7"/>
        </w:numPr>
        <w:spacing w:after="200" w:line="276" w:lineRule="auto"/>
        <w:jc w:val="both"/>
        <w:rPr>
          <w:color w:val="000000" w:themeColor="text1"/>
          <w:sz w:val="20"/>
          <w:szCs w:val="20"/>
        </w:rPr>
      </w:pPr>
      <w:r w:rsidRPr="00292A4A">
        <w:rPr>
          <w:color w:val="000000" w:themeColor="text1"/>
          <w:sz w:val="20"/>
          <w:szCs w:val="20"/>
        </w:rPr>
        <w:t>System musi mieć możliwość eksportowania raportów do formatów Microsoft Word, Microsoft Excel, Microsoft Visio, Adobe PDF</w:t>
      </w:r>
    </w:p>
    <w:p w14:paraId="1AC385BE" w14:textId="77777777" w:rsidR="00BA6CB7" w:rsidRPr="00F36910" w:rsidRDefault="00BA6CB7" w:rsidP="00BA6CB7">
      <w:pPr>
        <w:pStyle w:val="Akapitzlist"/>
        <w:numPr>
          <w:ilvl w:val="0"/>
          <w:numId w:val="7"/>
        </w:numPr>
        <w:spacing w:after="200" w:line="276" w:lineRule="auto"/>
        <w:jc w:val="both"/>
        <w:rPr>
          <w:color w:val="000000" w:themeColor="text1"/>
          <w:sz w:val="20"/>
          <w:szCs w:val="20"/>
        </w:rPr>
      </w:pPr>
      <w:r w:rsidRPr="00292A4A">
        <w:rPr>
          <w:color w:val="000000" w:themeColor="text1"/>
          <w:sz w:val="20"/>
          <w:szCs w:val="20"/>
        </w:rPr>
        <w:t xml:space="preserve">System musi mieć możliwość ustawienia harmonogramu kolekcji danych z monitorowanych systemów </w:t>
      </w:r>
      <w:r w:rsidRPr="00F36910">
        <w:rPr>
          <w:color w:val="000000" w:themeColor="text1"/>
          <w:sz w:val="20"/>
          <w:szCs w:val="20"/>
        </w:rPr>
        <w:t>jak również możliwość tworzenia zadań kolekcjonowania danych ad-hoc</w:t>
      </w:r>
    </w:p>
    <w:p w14:paraId="59EE7927" w14:textId="77777777" w:rsidR="00BA6CB7" w:rsidRPr="00CD5F9E" w:rsidRDefault="00BA6CB7" w:rsidP="00BA6CB7">
      <w:pPr>
        <w:pStyle w:val="Akapitzlist"/>
        <w:numPr>
          <w:ilvl w:val="0"/>
          <w:numId w:val="7"/>
        </w:numPr>
        <w:spacing w:after="200" w:line="276" w:lineRule="auto"/>
        <w:jc w:val="both"/>
        <w:rPr>
          <w:color w:val="000000" w:themeColor="text1"/>
          <w:sz w:val="20"/>
          <w:szCs w:val="20"/>
        </w:rPr>
      </w:pPr>
      <w:r w:rsidRPr="00CD5F9E">
        <w:rPr>
          <w:color w:val="000000" w:themeColor="text1"/>
          <w:sz w:val="20"/>
          <w:szCs w:val="20"/>
        </w:rPr>
        <w:t>System musi mieć możliwość ustawienia harmonogramu generowania raportów i dostarczania ich do odbiorców w określonych przez administratora interwałach</w:t>
      </w:r>
    </w:p>
    <w:p w14:paraId="2CAAB0AD" w14:textId="77777777" w:rsidR="00BA6CB7" w:rsidRPr="00CD5F9E" w:rsidRDefault="00BA6CB7" w:rsidP="00BA6CB7">
      <w:pPr>
        <w:pStyle w:val="Akapitzlist"/>
        <w:numPr>
          <w:ilvl w:val="0"/>
          <w:numId w:val="7"/>
        </w:numPr>
        <w:spacing w:after="200" w:line="276" w:lineRule="auto"/>
        <w:jc w:val="both"/>
        <w:rPr>
          <w:color w:val="000000" w:themeColor="text1"/>
          <w:sz w:val="20"/>
          <w:szCs w:val="20"/>
        </w:rPr>
      </w:pPr>
      <w:r w:rsidRPr="00CD5F9E">
        <w:rPr>
          <w:color w:val="000000" w:themeColor="text1"/>
          <w:sz w:val="20"/>
          <w:szCs w:val="20"/>
        </w:rPr>
        <w:t>Minimalny interwał czasowy dla zadań kolekcjonowania i raportowania musi wynosić min</w:t>
      </w:r>
      <w:r>
        <w:rPr>
          <w:color w:val="000000" w:themeColor="text1"/>
          <w:sz w:val="20"/>
          <w:szCs w:val="20"/>
        </w:rPr>
        <w:t>.</w:t>
      </w:r>
      <w:r w:rsidRPr="00CD5F9E">
        <w:rPr>
          <w:color w:val="000000" w:themeColor="text1"/>
          <w:sz w:val="20"/>
          <w:szCs w:val="20"/>
        </w:rPr>
        <w:t xml:space="preserve"> 1 godzinę</w:t>
      </w:r>
    </w:p>
    <w:p w14:paraId="2B4898B8"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w raportach musi mieć możliwość uwzględniania informacji o zmianach konfiguracji monitorowanych systemów</w:t>
      </w:r>
    </w:p>
    <w:p w14:paraId="1B178358"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musi mieć możliwość generowania raportów z dowolnego punktu w czasie zakładając, że informacje z tego czasu nie zostały usunięte z bazy danych</w:t>
      </w:r>
    </w:p>
    <w:p w14:paraId="701678CB"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musi posiadać predefiniowane szablony z możliwością tworzenia nowych jak i modyfikacji wbudowanych</w:t>
      </w:r>
    </w:p>
    <w:p w14:paraId="2924FBEF"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musi mieć możliwość analizowania „przeszacowanych” wirtualnych maszyn wraz z sugestią zmian w celu optymalnego wykorzystania fizycznej infrastruktury</w:t>
      </w:r>
    </w:p>
    <w:p w14:paraId="0AE1C0CA"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musi mieć możliwość generowania raportów na podstawie danych uzyskanych z oprogramowania do tworzenia kopii zapasowych tego samego producenta</w:t>
      </w:r>
    </w:p>
    <w:p w14:paraId="11ADCB5E" w14:textId="77777777" w:rsidR="00BA6CB7" w:rsidRPr="00C172D6" w:rsidRDefault="00BA6CB7" w:rsidP="00BA6CB7">
      <w:pPr>
        <w:pStyle w:val="Akapitzlist"/>
        <w:numPr>
          <w:ilvl w:val="0"/>
          <w:numId w:val="7"/>
        </w:numPr>
        <w:spacing w:after="200" w:line="276" w:lineRule="auto"/>
        <w:jc w:val="both"/>
        <w:rPr>
          <w:color w:val="000000" w:themeColor="text1"/>
          <w:sz w:val="20"/>
          <w:szCs w:val="20"/>
        </w:rPr>
      </w:pPr>
      <w:r w:rsidRPr="00C172D6">
        <w:rPr>
          <w:color w:val="000000" w:themeColor="text1"/>
          <w:sz w:val="20"/>
          <w:szCs w:val="20"/>
        </w:rPr>
        <w:t>System musi mieć możliwość generowania raportu dotyczącego zabezpieczanych maszyn wirtualnych, zdefiniowanych zadań tworzenia kopii zapasowych oraz replikacji jak również wykorzystania zasobów serwerów backupowych.</w:t>
      </w:r>
    </w:p>
    <w:p w14:paraId="535FA1A6" w14:textId="77777777" w:rsidR="00BA6CB7" w:rsidRPr="00A43379" w:rsidRDefault="00BA6CB7" w:rsidP="00BA6CB7">
      <w:pPr>
        <w:pStyle w:val="Akapitzlist"/>
        <w:numPr>
          <w:ilvl w:val="0"/>
          <w:numId w:val="5"/>
        </w:numPr>
        <w:spacing w:after="0" w:line="240" w:lineRule="auto"/>
        <w:jc w:val="both"/>
        <w:rPr>
          <w:color w:val="000000" w:themeColor="text1"/>
          <w:sz w:val="20"/>
          <w:szCs w:val="20"/>
        </w:rPr>
      </w:pPr>
      <w:r w:rsidRPr="00C172D6">
        <w:rPr>
          <w:color w:val="000000" w:themeColor="text1"/>
          <w:sz w:val="20"/>
          <w:szCs w:val="20"/>
        </w:rPr>
        <w:t>System musi mieć możliwość generowania raportu planowania pojemności (capacit</w:t>
      </w:r>
      <w:r w:rsidRPr="00A43379">
        <w:rPr>
          <w:color w:val="000000" w:themeColor="text1"/>
          <w:sz w:val="20"/>
          <w:szCs w:val="20"/>
        </w:rPr>
        <w:t>y planning) bazującego na scenariuszach ‘what-if’.</w:t>
      </w:r>
    </w:p>
    <w:p w14:paraId="16C9489B" w14:textId="77777777" w:rsidR="00BA6CB7" w:rsidRPr="00CE6EBE" w:rsidRDefault="00BA6CB7" w:rsidP="00BA6CB7">
      <w:pPr>
        <w:pStyle w:val="Akapitzlist"/>
        <w:numPr>
          <w:ilvl w:val="0"/>
          <w:numId w:val="5"/>
        </w:numPr>
        <w:spacing w:after="0" w:line="240" w:lineRule="auto"/>
        <w:jc w:val="both"/>
        <w:rPr>
          <w:color w:val="000000" w:themeColor="text1"/>
          <w:sz w:val="20"/>
          <w:szCs w:val="20"/>
        </w:rPr>
      </w:pPr>
      <w:r w:rsidRPr="00250BCE">
        <w:rPr>
          <w:color w:val="000000" w:themeColor="text1"/>
          <w:sz w:val="20"/>
          <w:szCs w:val="20"/>
        </w:rPr>
        <w:t xml:space="preserve">System musi mieć możliwość granularnego raportowania infrastruktury, zależnego od uprawnień nadanym użytkownikom dla platformy </w:t>
      </w:r>
      <w:r w:rsidRPr="00A84930">
        <w:rPr>
          <w:color w:val="000000" w:themeColor="text1"/>
          <w:sz w:val="20"/>
          <w:szCs w:val="20"/>
        </w:rPr>
        <w:t xml:space="preserve">witalizacyjnej. </w:t>
      </w:r>
    </w:p>
    <w:p w14:paraId="42F319FB" w14:textId="77777777" w:rsidR="00BA6CB7" w:rsidRPr="00292A4A" w:rsidRDefault="00BA6CB7" w:rsidP="00BA6CB7">
      <w:pPr>
        <w:pStyle w:val="Akapitzlist"/>
        <w:numPr>
          <w:ilvl w:val="0"/>
          <w:numId w:val="5"/>
        </w:numPr>
        <w:spacing w:after="0" w:line="240" w:lineRule="auto"/>
        <w:jc w:val="both"/>
        <w:rPr>
          <w:color w:val="000000" w:themeColor="text1"/>
          <w:sz w:val="20"/>
          <w:szCs w:val="20"/>
        </w:rPr>
      </w:pPr>
      <w:r w:rsidRPr="00CE6EBE">
        <w:rPr>
          <w:color w:val="000000" w:themeColor="text1"/>
          <w:sz w:val="20"/>
          <w:szCs w:val="20"/>
        </w:rPr>
        <w:lastRenderedPageBreak/>
        <w:t>System musi mieć możliwość generowania raportów dotyc</w:t>
      </w:r>
      <w:r w:rsidRPr="00292A4A">
        <w:rPr>
          <w:color w:val="000000" w:themeColor="text1"/>
          <w:sz w:val="20"/>
          <w:szCs w:val="20"/>
        </w:rPr>
        <w:t>zących tzw. migawek-sierot (orphaned snapshots)</w:t>
      </w:r>
    </w:p>
    <w:p w14:paraId="03388A74" w14:textId="77777777" w:rsidR="00BA6CB7" w:rsidRPr="00292A4A" w:rsidRDefault="00BA6CB7" w:rsidP="00BA6CB7">
      <w:pPr>
        <w:pStyle w:val="Akapitzlist"/>
        <w:numPr>
          <w:ilvl w:val="0"/>
          <w:numId w:val="5"/>
        </w:numPr>
        <w:spacing w:after="0" w:line="240" w:lineRule="auto"/>
        <w:jc w:val="both"/>
        <w:rPr>
          <w:color w:val="000000" w:themeColor="text1"/>
          <w:sz w:val="20"/>
          <w:szCs w:val="20"/>
        </w:rPr>
      </w:pPr>
      <w:r w:rsidRPr="00292A4A">
        <w:rPr>
          <w:color w:val="000000" w:themeColor="text1"/>
          <w:sz w:val="20"/>
          <w:szCs w:val="20"/>
        </w:rPr>
        <w:t>System musi mieć możliwość generowania personalizowanych raportów zawierających informacje z dowolnych predefiniowanych raportów w pojedynczym dokumencie</w:t>
      </w:r>
    </w:p>
    <w:p w14:paraId="2B243692" w14:textId="77777777" w:rsidR="00BA6CB7" w:rsidRPr="00CD5F9E" w:rsidRDefault="00BA6CB7" w:rsidP="00BA6CB7">
      <w:pPr>
        <w:pStyle w:val="Nagwek1"/>
        <w:numPr>
          <w:ilvl w:val="0"/>
          <w:numId w:val="18"/>
        </w:numPr>
        <w:rPr>
          <w:color w:val="auto"/>
        </w:rPr>
      </w:pPr>
      <w:bookmarkStart w:id="21" w:name="_Toc518473597"/>
      <w:r w:rsidRPr="00F36910">
        <w:rPr>
          <w:color w:val="auto"/>
        </w:rPr>
        <w:t>Kontroler SFP (karta sieciowa światłowodowa)</w:t>
      </w:r>
      <w:r w:rsidRPr="00CD5F9E">
        <w:rPr>
          <w:color w:val="auto"/>
        </w:rPr>
        <w:t xml:space="preserve"> 1 szt.</w:t>
      </w:r>
      <w:bookmarkEnd w:id="21"/>
      <w:r w:rsidRPr="00CD5F9E">
        <w:rPr>
          <w:color w:val="auto"/>
        </w:rPr>
        <w:t xml:space="preserve"> </w:t>
      </w:r>
    </w:p>
    <w:p w14:paraId="274E3BE3" w14:textId="77777777" w:rsidR="00BA6CB7" w:rsidRDefault="00BA6CB7" w:rsidP="00BA6CB7">
      <w:pPr>
        <w:ind w:left="360"/>
        <w:jc w:val="both"/>
        <w:rPr>
          <w:color w:val="000000" w:themeColor="text1"/>
          <w:sz w:val="20"/>
          <w:szCs w:val="20"/>
        </w:rPr>
      </w:pPr>
      <w:r w:rsidRPr="00A43379">
        <w:rPr>
          <w:color w:val="000000" w:themeColor="text1"/>
          <w:sz w:val="20"/>
          <w:szCs w:val="20"/>
        </w:rPr>
        <w:t xml:space="preserve">Zamawiający wymaga dostarczenia i instalacji kontrolera Ethernet wyposażonego w dwa porty 10GB SFP+ (porty muszą być obsadzone wkładkami 10GBASE-SR) oraz 192 GB RAM do posiadanego </w:t>
      </w:r>
      <w:r>
        <w:rPr>
          <w:color w:val="000000" w:themeColor="text1"/>
          <w:sz w:val="20"/>
          <w:szCs w:val="20"/>
        </w:rPr>
        <w:t xml:space="preserve">już przez Zamawiającego </w:t>
      </w:r>
      <w:r w:rsidRPr="00A43379">
        <w:rPr>
          <w:color w:val="000000" w:themeColor="text1"/>
          <w:sz w:val="20"/>
          <w:szCs w:val="20"/>
        </w:rPr>
        <w:t>serwera Dell Poweredge R420.</w:t>
      </w:r>
    </w:p>
    <w:p w14:paraId="7F5C2A75" w14:textId="77777777" w:rsidR="00B77421" w:rsidRPr="00E3155C" w:rsidRDefault="00B77421" w:rsidP="00E3155C">
      <w:pPr>
        <w:ind w:left="360"/>
        <w:jc w:val="both"/>
        <w:rPr>
          <w:color w:val="000000" w:themeColor="text1"/>
          <w:sz w:val="20"/>
          <w:szCs w:val="20"/>
        </w:rPr>
      </w:pPr>
      <w:r w:rsidRPr="00E3155C">
        <w:rPr>
          <w:color w:val="000000" w:themeColor="text1"/>
          <w:sz w:val="20"/>
          <w:szCs w:val="20"/>
        </w:rPr>
        <w:t xml:space="preserve">Min. 12 miesięcy gwarancji i rękojmi. W okresie i w ramach udzielonej przez Wykonawcę gwarancji </w:t>
      </w:r>
      <w:r>
        <w:rPr>
          <w:color w:val="000000" w:themeColor="text1"/>
          <w:sz w:val="20"/>
          <w:szCs w:val="20"/>
        </w:rPr>
        <w:br/>
      </w:r>
      <w:r w:rsidRPr="00E3155C">
        <w:rPr>
          <w:color w:val="000000" w:themeColor="text1"/>
          <w:sz w:val="20"/>
          <w:szCs w:val="20"/>
        </w:rPr>
        <w:t xml:space="preserve">i rękojmi Wykonawca zobowiązany jest zapewnić Zamawiającemu także gwarancję Producenta sprzętu </w:t>
      </w:r>
      <w:r>
        <w:rPr>
          <w:color w:val="000000" w:themeColor="text1"/>
          <w:sz w:val="20"/>
          <w:szCs w:val="20"/>
        </w:rPr>
        <w:br/>
      </w:r>
      <w:r w:rsidRPr="00E3155C">
        <w:rPr>
          <w:color w:val="000000" w:themeColor="text1"/>
          <w:sz w:val="20"/>
          <w:szCs w:val="20"/>
        </w:rPr>
        <w:t>(gwarancja poparta gwarancją Producenta), na sprzęt. Wykonawca w dniu odbioru przekaże Zamawiającemu dokumenty gwarancyjne. Warunki gwarancji Producenta muszą być nie gorsze od warunków gwarancji i rękojmi wymaganych w SIWZ.</w:t>
      </w:r>
    </w:p>
    <w:p w14:paraId="0DD5D726" w14:textId="77777777" w:rsidR="00B77421" w:rsidRPr="00A43379" w:rsidRDefault="00B77421" w:rsidP="00B77421">
      <w:pPr>
        <w:ind w:left="360"/>
        <w:jc w:val="both"/>
        <w:rPr>
          <w:color w:val="000000" w:themeColor="text1"/>
          <w:sz w:val="20"/>
          <w:szCs w:val="20"/>
        </w:rPr>
      </w:pPr>
      <w:r w:rsidRPr="00E3155C">
        <w:rPr>
          <w:color w:val="000000" w:themeColor="text1"/>
          <w:sz w:val="20"/>
          <w:szCs w:val="20"/>
        </w:rPr>
        <w:t>Termin gwarancji i rękojmi stanowi jedno z kryteriów oceny ofert</w:t>
      </w:r>
    </w:p>
    <w:p w14:paraId="5FAB7E08" w14:textId="77777777" w:rsidR="00BA6CB7" w:rsidRPr="00292A4A" w:rsidRDefault="00BA6CB7" w:rsidP="00BA6CB7">
      <w:pPr>
        <w:pStyle w:val="Nagwek1"/>
        <w:numPr>
          <w:ilvl w:val="0"/>
          <w:numId w:val="18"/>
        </w:numPr>
        <w:rPr>
          <w:color w:val="auto"/>
        </w:rPr>
      </w:pPr>
      <w:bookmarkStart w:id="22" w:name="_Toc518473598"/>
      <w:r w:rsidRPr="00CE6EBE">
        <w:rPr>
          <w:color w:val="auto"/>
        </w:rPr>
        <w:t>Oprogramowanie do zarządzania maszynami wirtualnymi 1szt.</w:t>
      </w:r>
      <w:bookmarkEnd w:id="22"/>
    </w:p>
    <w:p w14:paraId="510EDFB5" w14:textId="77777777" w:rsidR="00BA6CB7" w:rsidRPr="00292A4A" w:rsidRDefault="00BA6CB7" w:rsidP="00BA6CB7">
      <w:pPr>
        <w:pStyle w:val="Akapitzlist"/>
        <w:rPr>
          <w:b/>
          <w:sz w:val="28"/>
          <w:szCs w:val="28"/>
        </w:rPr>
      </w:pPr>
    </w:p>
    <w:p w14:paraId="42A904AF" w14:textId="77777777" w:rsidR="00BA6CB7" w:rsidRPr="00292A4A" w:rsidRDefault="00BA6CB7" w:rsidP="00BA6CB7">
      <w:pPr>
        <w:pStyle w:val="Akapitzlist"/>
        <w:numPr>
          <w:ilvl w:val="0"/>
          <w:numId w:val="21"/>
        </w:numPr>
        <w:rPr>
          <w:color w:val="000000" w:themeColor="text1"/>
          <w:sz w:val="20"/>
          <w:szCs w:val="20"/>
        </w:rPr>
      </w:pPr>
      <w:r>
        <w:rPr>
          <w:color w:val="000000" w:themeColor="text1"/>
          <w:sz w:val="20"/>
          <w:szCs w:val="20"/>
        </w:rPr>
        <w:t>L</w:t>
      </w:r>
      <w:r w:rsidRPr="00292A4A">
        <w:rPr>
          <w:color w:val="000000" w:themeColor="text1"/>
          <w:sz w:val="20"/>
          <w:szCs w:val="20"/>
        </w:rPr>
        <w:t xml:space="preserve">icencja </w:t>
      </w:r>
      <w:r>
        <w:rPr>
          <w:color w:val="000000" w:themeColor="text1"/>
          <w:sz w:val="20"/>
          <w:szCs w:val="20"/>
        </w:rPr>
        <w:t xml:space="preserve">na czas nieoznaczony </w:t>
      </w:r>
      <w:r w:rsidRPr="00292A4A">
        <w:rPr>
          <w:color w:val="000000" w:themeColor="text1"/>
          <w:sz w:val="20"/>
          <w:szCs w:val="20"/>
        </w:rPr>
        <w:t>na 2 serwery dwuprocesorowe.</w:t>
      </w:r>
    </w:p>
    <w:p w14:paraId="692596EC" w14:textId="1D519CDD" w:rsidR="00BA6CB7" w:rsidRPr="00292A4A" w:rsidRDefault="00BA6CB7" w:rsidP="00BA6CB7">
      <w:pPr>
        <w:pStyle w:val="Akapitzlist"/>
        <w:numPr>
          <w:ilvl w:val="0"/>
          <w:numId w:val="21"/>
        </w:numPr>
        <w:jc w:val="both"/>
        <w:rPr>
          <w:color w:val="000000" w:themeColor="text1"/>
          <w:sz w:val="20"/>
          <w:szCs w:val="20"/>
        </w:rPr>
      </w:pPr>
      <w:r w:rsidRPr="00292A4A">
        <w:rPr>
          <w:rFonts w:cs="Arial"/>
          <w:sz w:val="20"/>
          <w:szCs w:val="20"/>
        </w:rPr>
        <w:t xml:space="preserve">Min. 12 miesięcy gwarancji i rękojmi. W okresie i w ramach udzielonej przez Wykonawcę gwarancji </w:t>
      </w:r>
      <w:r>
        <w:rPr>
          <w:rFonts w:cs="Arial"/>
          <w:sz w:val="20"/>
          <w:szCs w:val="20"/>
        </w:rPr>
        <w:br/>
      </w:r>
      <w:r w:rsidRPr="00292A4A">
        <w:rPr>
          <w:rFonts w:cs="Arial"/>
          <w:sz w:val="20"/>
          <w:szCs w:val="20"/>
        </w:rPr>
        <w:t xml:space="preserve">i rękojmi Wykonawca zobowiązany jest zapewnić </w:t>
      </w:r>
      <w:r w:rsidRPr="00F36910">
        <w:rPr>
          <w:rFonts w:cs="Arial"/>
          <w:sz w:val="20"/>
          <w:szCs w:val="20"/>
        </w:rPr>
        <w:t xml:space="preserve">Zamawiającemu </w:t>
      </w:r>
      <w:r w:rsidRPr="00CD5F9E">
        <w:rPr>
          <w:rFonts w:cs="Arial"/>
          <w:sz w:val="20"/>
          <w:szCs w:val="20"/>
        </w:rPr>
        <w:t>także gwarancję</w:t>
      </w:r>
      <w:r w:rsidRPr="00C172D6">
        <w:rPr>
          <w:rFonts w:cs="Arial"/>
          <w:sz w:val="20"/>
          <w:szCs w:val="20"/>
        </w:rPr>
        <w:t xml:space="preserve"> Producenta oprogramowania (gwarancja </w:t>
      </w:r>
      <w:r w:rsidRPr="00250BCE">
        <w:rPr>
          <w:rFonts w:cs="Arial"/>
          <w:sz w:val="20"/>
          <w:szCs w:val="20"/>
        </w:rPr>
        <w:t>popart</w:t>
      </w:r>
      <w:r w:rsidRPr="005E7190">
        <w:rPr>
          <w:rFonts w:cs="Arial"/>
          <w:sz w:val="20"/>
          <w:szCs w:val="20"/>
        </w:rPr>
        <w:t xml:space="preserve">a gwarancją Producenta), na oprogramowanie. Wykonawca </w:t>
      </w:r>
      <w:r>
        <w:rPr>
          <w:rFonts w:cs="Arial"/>
          <w:sz w:val="20"/>
          <w:szCs w:val="20"/>
        </w:rPr>
        <w:br/>
      </w:r>
      <w:r w:rsidRPr="005E7190">
        <w:rPr>
          <w:rFonts w:cs="Arial"/>
          <w:sz w:val="20"/>
          <w:szCs w:val="20"/>
        </w:rPr>
        <w:t>w dniu odbioru przekaże Zamawiającemu dokumenty gwarancyjne. Warunki gwarancji Producenta muszą być nie gorsze od warunków gwarancji i rękojmi wymaganych w SIWZ</w:t>
      </w:r>
      <w:r>
        <w:rPr>
          <w:rFonts w:cs="Arial"/>
          <w:sz w:val="20"/>
          <w:szCs w:val="20"/>
        </w:rPr>
        <w:t xml:space="preserve">, z zastrzeżeniem, </w:t>
      </w:r>
      <w:r>
        <w:rPr>
          <w:rFonts w:cs="Arial"/>
          <w:sz w:val="20"/>
          <w:szCs w:val="20"/>
        </w:rPr>
        <w:br/>
        <w:t xml:space="preserve">że </w:t>
      </w:r>
      <w:r>
        <w:rPr>
          <w:color w:val="000000" w:themeColor="text1"/>
          <w:sz w:val="20"/>
          <w:szCs w:val="20"/>
        </w:rPr>
        <w:t>g</w:t>
      </w:r>
      <w:r w:rsidRPr="00FD6E54">
        <w:rPr>
          <w:color w:val="000000" w:themeColor="text1"/>
          <w:sz w:val="20"/>
          <w:szCs w:val="20"/>
        </w:rPr>
        <w:t xml:space="preserve">warancja </w:t>
      </w:r>
      <w:r>
        <w:rPr>
          <w:color w:val="000000" w:themeColor="text1"/>
          <w:sz w:val="20"/>
          <w:szCs w:val="20"/>
        </w:rPr>
        <w:t xml:space="preserve">Producenta </w:t>
      </w:r>
      <w:r w:rsidRPr="00FD6E54">
        <w:rPr>
          <w:color w:val="000000" w:themeColor="text1"/>
          <w:sz w:val="20"/>
          <w:szCs w:val="20"/>
        </w:rPr>
        <w:t xml:space="preserve">musi umożliwiać </w:t>
      </w:r>
      <w:r>
        <w:rPr>
          <w:color w:val="000000" w:themeColor="text1"/>
          <w:sz w:val="20"/>
          <w:szCs w:val="20"/>
        </w:rPr>
        <w:t xml:space="preserve">także </w:t>
      </w:r>
      <w:r w:rsidRPr="00FD6E54">
        <w:rPr>
          <w:color w:val="000000" w:themeColor="text1"/>
          <w:sz w:val="20"/>
          <w:szCs w:val="20"/>
        </w:rPr>
        <w:t xml:space="preserve">aktualizację oprogramowania do najnowszej wersji </w:t>
      </w:r>
      <w:r w:rsidR="003D15B2">
        <w:rPr>
          <w:color w:val="000000" w:themeColor="text1"/>
          <w:sz w:val="20"/>
          <w:szCs w:val="20"/>
        </w:rPr>
        <w:t xml:space="preserve">bez dodatkowych opłat </w:t>
      </w:r>
      <w:r w:rsidRPr="00FD6E54">
        <w:rPr>
          <w:color w:val="000000" w:themeColor="text1"/>
          <w:sz w:val="20"/>
          <w:szCs w:val="20"/>
        </w:rPr>
        <w:t xml:space="preserve">oraz zapewniać pomoc </w:t>
      </w:r>
      <w:r>
        <w:rPr>
          <w:color w:val="000000" w:themeColor="text1"/>
          <w:sz w:val="20"/>
          <w:szCs w:val="20"/>
        </w:rPr>
        <w:t>P</w:t>
      </w:r>
      <w:r w:rsidRPr="00FD6E54">
        <w:rPr>
          <w:color w:val="000000" w:themeColor="text1"/>
          <w:sz w:val="20"/>
          <w:szCs w:val="20"/>
        </w:rPr>
        <w:t>roducenta w rozwiązywaniu problemów (tel</w:t>
      </w:r>
      <w:r>
        <w:rPr>
          <w:color w:val="000000" w:themeColor="text1"/>
          <w:sz w:val="20"/>
          <w:szCs w:val="20"/>
        </w:rPr>
        <w:t>.</w:t>
      </w:r>
      <w:r w:rsidRPr="00FD6E54">
        <w:rPr>
          <w:color w:val="000000" w:themeColor="text1"/>
          <w:sz w:val="20"/>
          <w:szCs w:val="20"/>
        </w:rPr>
        <w:t>, e-mail lub zdalną sesję</w:t>
      </w:r>
      <w:r>
        <w:rPr>
          <w:color w:val="000000" w:themeColor="text1"/>
          <w:sz w:val="20"/>
          <w:szCs w:val="20"/>
        </w:rPr>
        <w:t>)</w:t>
      </w:r>
      <w:r w:rsidRPr="00292A4A">
        <w:rPr>
          <w:rFonts w:cs="Arial"/>
          <w:sz w:val="20"/>
          <w:szCs w:val="20"/>
        </w:rPr>
        <w:t xml:space="preserve">. </w:t>
      </w:r>
      <w:r w:rsidRPr="00292A4A">
        <w:rPr>
          <w:rFonts w:cs="Arial"/>
          <w:b/>
          <w:sz w:val="20"/>
          <w:szCs w:val="20"/>
        </w:rPr>
        <w:t>Termin gwarancji i rękojmi stanowi jedno z kryteriów oceny ofert</w:t>
      </w:r>
      <w:r w:rsidRPr="00292A4A">
        <w:rPr>
          <w:color w:val="000000" w:themeColor="text1"/>
          <w:sz w:val="20"/>
          <w:szCs w:val="20"/>
        </w:rPr>
        <w:t>.</w:t>
      </w:r>
    </w:p>
    <w:p w14:paraId="621BC468" w14:textId="77777777" w:rsidR="00BA6CB7" w:rsidRPr="00250BCE" w:rsidRDefault="00BA6CB7" w:rsidP="00BA6CB7">
      <w:pPr>
        <w:pStyle w:val="Akapitzlist"/>
        <w:numPr>
          <w:ilvl w:val="0"/>
          <w:numId w:val="21"/>
        </w:numPr>
        <w:jc w:val="both"/>
        <w:rPr>
          <w:rFonts w:cs="Arial"/>
          <w:sz w:val="20"/>
          <w:szCs w:val="20"/>
        </w:rPr>
      </w:pPr>
      <w:r w:rsidRPr="00250BCE">
        <w:rPr>
          <w:rFonts w:cs="Arial"/>
          <w:sz w:val="20"/>
          <w:szCs w:val="20"/>
        </w:rPr>
        <w:t>Warstwa wirtualizacji musi być zainstalowana bezpośrednio na sprzęcie fizycznym bez dodatkowych pośredniczących systemów operacyjnych</w:t>
      </w:r>
    </w:p>
    <w:p w14:paraId="5E4AC077" w14:textId="77777777" w:rsidR="00BA6CB7" w:rsidRPr="00A84930" w:rsidRDefault="00BA6CB7" w:rsidP="00BA6CB7">
      <w:pPr>
        <w:pStyle w:val="Akapitzlist"/>
        <w:numPr>
          <w:ilvl w:val="0"/>
          <w:numId w:val="21"/>
        </w:numPr>
        <w:jc w:val="both"/>
        <w:rPr>
          <w:rFonts w:cs="Arial"/>
          <w:sz w:val="20"/>
          <w:szCs w:val="20"/>
        </w:rPr>
      </w:pPr>
      <w:r w:rsidRPr="00250BCE">
        <w:rPr>
          <w:rFonts w:cs="Arial"/>
          <w:sz w:val="20"/>
          <w:szCs w:val="20"/>
        </w:rPr>
        <w:t>Rozwiązanie musi zapewnić możliwość obsługi wielu instancji systemów operacyjnych na jednym serwerze fizycznym i powinn</w:t>
      </w:r>
      <w:r w:rsidRPr="00A84930">
        <w:rPr>
          <w:rFonts w:cs="Arial"/>
          <w:sz w:val="20"/>
          <w:szCs w:val="20"/>
        </w:rPr>
        <w:t>o się charakteryzować maksymalnym możliwym stopniem konsolidacji sprzętowej.</w:t>
      </w:r>
    </w:p>
    <w:p w14:paraId="74C68AA4" w14:textId="77777777" w:rsidR="00BA6CB7" w:rsidRPr="00026AC0" w:rsidRDefault="00BA6CB7" w:rsidP="00BA6CB7">
      <w:pPr>
        <w:pStyle w:val="Akapitzlist"/>
        <w:numPr>
          <w:ilvl w:val="0"/>
          <w:numId w:val="21"/>
        </w:numPr>
        <w:jc w:val="both"/>
        <w:rPr>
          <w:rFonts w:cs="Arial"/>
          <w:sz w:val="20"/>
          <w:szCs w:val="20"/>
        </w:rPr>
      </w:pPr>
      <w:r w:rsidRPr="00026AC0">
        <w:rPr>
          <w:rFonts w:cs="Arial"/>
          <w:sz w:val="20"/>
          <w:szCs w:val="20"/>
        </w:rPr>
        <w:t>Pojedynczy klaster może się skalować do 64 fizycznych hostów (serwerów) z zainstalowaną warstwą wirtualizacji.</w:t>
      </w:r>
    </w:p>
    <w:p w14:paraId="7FC1A79E" w14:textId="77777777" w:rsidR="00BA6CB7" w:rsidRPr="00F50146" w:rsidRDefault="00BA6CB7" w:rsidP="00BA6CB7">
      <w:pPr>
        <w:pStyle w:val="Akapitzlist"/>
        <w:numPr>
          <w:ilvl w:val="0"/>
          <w:numId w:val="21"/>
        </w:numPr>
        <w:jc w:val="both"/>
        <w:rPr>
          <w:rFonts w:cs="Arial"/>
          <w:sz w:val="20"/>
          <w:szCs w:val="20"/>
        </w:rPr>
      </w:pPr>
      <w:r w:rsidRPr="00026AC0">
        <w:rPr>
          <w:rFonts w:cs="Arial"/>
          <w:sz w:val="20"/>
          <w:szCs w:val="20"/>
        </w:rPr>
        <w:t xml:space="preserve">Oprogramowanie do wirtualizacji zainstalowane na serwerze fizycznym </w:t>
      </w:r>
      <w:r w:rsidRPr="00ED6DB0">
        <w:rPr>
          <w:rFonts w:cs="Arial"/>
          <w:sz w:val="20"/>
          <w:szCs w:val="20"/>
        </w:rPr>
        <w:t xml:space="preserve">potrafi obsłużyć </w:t>
      </w:r>
      <w:r w:rsidRPr="00F50146">
        <w:rPr>
          <w:rFonts w:cs="Arial"/>
          <w:sz w:val="20"/>
          <w:szCs w:val="20"/>
        </w:rPr>
        <w:t>i wykorzystać procesory fizyczne wyposażone w 480 logicznych wątków oraz do 6TB pamięci fizycznej RAM.</w:t>
      </w:r>
    </w:p>
    <w:p w14:paraId="434843EC"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musi zapewnić możliwość skonfigurowania maszyn wirtualnych 1-128 procesorowych.</w:t>
      </w:r>
    </w:p>
    <w:p w14:paraId="46628163"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musi zapewniać możliwość stworzenia dysku maszyny wirtualnej o wielkości do 62 TB.</w:t>
      </w:r>
    </w:p>
    <w:p w14:paraId="4C0A85D6"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musi zapewnić możliwość skonfigurowania maszyn wirtualnych z możliwością przydzielenia do 4 TB pamięci operacyjnej RAM.</w:t>
      </w:r>
    </w:p>
    <w:p w14:paraId="4ABD3889"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musi zapewnić możliwość skonfigurowania maszyn wirtualnych, z których każda może mieć 1-10 wirtualnych kart sieciowych.</w:t>
      </w:r>
    </w:p>
    <w:p w14:paraId="582EB8C8"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musi zapewnić możliwość skonfigurowania maszyn wirtualnych, z których każda może mieć 32 porty szeregowe.</w:t>
      </w:r>
    </w:p>
    <w:p w14:paraId="1373C8C5"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Rozwiązanie musi umożliwiać łatwą i szybką rozbudowę infrastruktury o nowe usługi bez spadku wydajności i dostępności pozostałych wybranych usług.</w:t>
      </w:r>
    </w:p>
    <w:p w14:paraId="5BE9E78F" w14:textId="77777777" w:rsidR="00BA6CB7" w:rsidRPr="00250BCE" w:rsidRDefault="00BA6CB7" w:rsidP="00BA6CB7">
      <w:pPr>
        <w:pStyle w:val="Akapitzlist"/>
        <w:numPr>
          <w:ilvl w:val="0"/>
          <w:numId w:val="21"/>
        </w:numPr>
        <w:jc w:val="both"/>
        <w:rPr>
          <w:rFonts w:cs="Arial"/>
          <w:sz w:val="20"/>
          <w:szCs w:val="20"/>
        </w:rPr>
      </w:pPr>
      <w:r w:rsidRPr="00F50146">
        <w:rPr>
          <w:rFonts w:cs="Arial"/>
          <w:sz w:val="20"/>
          <w:szCs w:val="20"/>
        </w:rPr>
        <w:t xml:space="preserve">Rozwiązanie powinno </w:t>
      </w:r>
      <w:r w:rsidRPr="00250BCE">
        <w:rPr>
          <w:rFonts w:cs="Arial"/>
          <w:sz w:val="20"/>
          <w:szCs w:val="20"/>
        </w:rPr>
        <w:t>być niezależne od producenta platformy sprzętowej.</w:t>
      </w:r>
    </w:p>
    <w:p w14:paraId="3765496B" w14:textId="77777777" w:rsidR="00BA6CB7" w:rsidRPr="00A84930" w:rsidRDefault="00BA6CB7" w:rsidP="00BA6CB7">
      <w:pPr>
        <w:pStyle w:val="Akapitzlist"/>
        <w:numPr>
          <w:ilvl w:val="0"/>
          <w:numId w:val="21"/>
        </w:numPr>
        <w:jc w:val="both"/>
        <w:rPr>
          <w:rFonts w:cs="Arial"/>
          <w:sz w:val="20"/>
          <w:szCs w:val="20"/>
        </w:rPr>
      </w:pPr>
      <w:r w:rsidRPr="00250BCE">
        <w:rPr>
          <w:rFonts w:cs="Arial"/>
          <w:sz w:val="20"/>
          <w:szCs w:val="20"/>
        </w:rPr>
        <w:lastRenderedPageBreak/>
        <w:t>Polityka licencjonowania musi umożliwiać przenoszenie licencji na oprogramowanie do wirtualizacji pomiędzy serwerami różnych producentów z zachowaniem wsparcia technicznego i zmianą wersji oprogramowania na niższą (downgrade). Licencjonowa</w:t>
      </w:r>
      <w:r w:rsidRPr="00A84930">
        <w:rPr>
          <w:rFonts w:cs="Arial"/>
          <w:sz w:val="20"/>
          <w:szCs w:val="20"/>
        </w:rPr>
        <w:t>nie nie może odbywać się w trybie OEM.</w:t>
      </w:r>
    </w:p>
    <w:p w14:paraId="43BE5A00" w14:textId="77777777" w:rsidR="00BA6CB7" w:rsidRPr="00ED6DB0" w:rsidRDefault="00BA6CB7" w:rsidP="00BA6CB7">
      <w:pPr>
        <w:pStyle w:val="Akapitzlist"/>
        <w:numPr>
          <w:ilvl w:val="0"/>
          <w:numId w:val="21"/>
        </w:numPr>
        <w:jc w:val="both"/>
        <w:rPr>
          <w:rFonts w:cs="Arial"/>
          <w:sz w:val="20"/>
          <w:szCs w:val="20"/>
        </w:rPr>
      </w:pPr>
      <w:r w:rsidRPr="00026AC0">
        <w:rPr>
          <w:rFonts w:cs="Arial"/>
          <w:sz w:val="20"/>
          <w:szCs w:val="20"/>
        </w:rPr>
        <w:t>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Debian, CentOS, FreeBSD, Asianux, Mandriva, Ubuntu 14, Ubuntu 12, SCO OpenServer, SCO Unixware, Mac OS X.</w:t>
      </w:r>
    </w:p>
    <w:p w14:paraId="788F7A74" w14:textId="77777777" w:rsidR="00BA6CB7" w:rsidRPr="00F50146" w:rsidRDefault="00BA6CB7" w:rsidP="00BA6CB7">
      <w:pPr>
        <w:pStyle w:val="Akapitzlist"/>
        <w:numPr>
          <w:ilvl w:val="0"/>
          <w:numId w:val="21"/>
        </w:numPr>
        <w:jc w:val="both"/>
        <w:rPr>
          <w:rFonts w:cs="Arial"/>
          <w:sz w:val="20"/>
          <w:szCs w:val="20"/>
        </w:rPr>
      </w:pPr>
      <w:r w:rsidRPr="00ED6DB0">
        <w:rPr>
          <w:rFonts w:cs="Arial"/>
          <w:sz w:val="20"/>
          <w:szCs w:val="20"/>
        </w:rPr>
        <w:t>Rozwiązanie musi umożliwiać przydzielenie większej ilości pamięci RAM dla maszyn wirtualnych niż fizyczne zasoby RAM serwera w celu osiągnięcia maksymalnego współczynnika konsolidacji.</w:t>
      </w:r>
    </w:p>
    <w:p w14:paraId="3359A6C8"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 xml:space="preserve">Rozwiązanie musi umożliwiać udostępnienie maszynie wirtualnej większej ilości zasobów dyskowych niż jest fizycznie zarezerwowane na dyskach lokalnych serwera lub na macierzy. </w:t>
      </w:r>
    </w:p>
    <w:p w14:paraId="11601D34"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 appliance.  </w:t>
      </w:r>
    </w:p>
    <w:p w14:paraId="2F4CFF80"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37F2A066"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powinno zapewnić możliwość wykonywania kopii migawkowych instancji systemów operacyjnych (tzw. snapshot) na potrzeby tworzenia kopii zapasowych bez przerywania ich pracy.</w:t>
      </w:r>
    </w:p>
    <w:p w14:paraId="72004D28"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musi zapewnić możliwość klonowania systemów operacyjnych wraz z ich pełną konfiguracją i danymi.</w:t>
      </w:r>
    </w:p>
    <w:p w14:paraId="109CEB26"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Oprogramowanie do wirtualizacji oraz oprogramowanie zarządzające musi posiadać możliwość integracji z usługami katalogowymi Microsoft Active Directory.</w:t>
      </w:r>
    </w:p>
    <w:p w14:paraId="6EF5CEC5"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Rozwiązanie musi zapewniać mechanizm bezpiecznego uaktualniania warstwy wirtualizacyjnej (hosta, maszyny wirtualnej) bez potrzeby wyłączania wirtualnych maszyn.</w:t>
      </w:r>
    </w:p>
    <w:p w14:paraId="670A3DB8"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0EEEBA40"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Pojedynczy wirtualny przełącznik musi posiadać możliwość przyłączania do niego dwóch i więcej fizycznych kart sieciowych, aby zapewnić bezpieczeństwo połączenia ethernetowego w razie awarii karty sieciowej.</w:t>
      </w:r>
    </w:p>
    <w:p w14:paraId="776BED22" w14:textId="59A6C3F9"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 xml:space="preserve">Wirtualne przełączniki </w:t>
      </w:r>
      <w:r w:rsidR="00AB260F" w:rsidRPr="00F50146">
        <w:rPr>
          <w:rFonts w:cs="Arial"/>
          <w:sz w:val="20"/>
          <w:szCs w:val="20"/>
        </w:rPr>
        <w:t>musz</w:t>
      </w:r>
      <w:r w:rsidR="00AB260F">
        <w:rPr>
          <w:rFonts w:cs="Arial"/>
          <w:sz w:val="20"/>
          <w:szCs w:val="20"/>
        </w:rPr>
        <w:t>ą</w:t>
      </w:r>
      <w:r w:rsidR="00AB260F" w:rsidRPr="00F50146">
        <w:rPr>
          <w:rFonts w:cs="Arial"/>
          <w:sz w:val="20"/>
          <w:szCs w:val="20"/>
        </w:rPr>
        <w:t xml:space="preserve"> </w:t>
      </w:r>
      <w:r w:rsidRPr="00F50146">
        <w:rPr>
          <w:rFonts w:cs="Arial"/>
          <w:sz w:val="20"/>
          <w:szCs w:val="20"/>
        </w:rPr>
        <w:t>obsługiwać wirtualne sieci lokalne (VLAN).</w:t>
      </w:r>
    </w:p>
    <w:p w14:paraId="027520ED"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Rozwiązanie musi zapewnić wbudowany, bezpieczny mechanizm do automatycznego tworzenia kopii zapasowych, odtwarzania wskazanych maszyn wirtualnych. Mechanizm ten musi umożliwiać również odtwarzanie pojedynczych plików z kopii zapasowej oraz zapewnia stosowanie deduplikacji dla kopii zapasowych. Mechanizm zapewnia możliwość wykonywania spójnych kopii zapasowych serwerów aplikacyjnych (Microsoft SQL Server, Microsoft Exchange Server, Microsoft SharePoint Server) oraz replikację kopii zapasowych.</w:t>
      </w:r>
    </w:p>
    <w:p w14:paraId="627CC30B"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Rozwiązanie musi zapewniać mechanizm replikacji wskazanych maszyn wirtualnych w obrębie klastra serwerów fizycznych.</w:t>
      </w:r>
    </w:p>
    <w:p w14:paraId="67535782" w14:textId="77777777"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Rozwiązanie musi mieć możliwość przenoszenia maszyn wirtualnych w czasie ich pracy pomiędzy serwerami fizycznymi. Mechanizm powinien umożliwiać 4 lub więcej takich procesów przenoszenia jednocześnie.</w:t>
      </w:r>
    </w:p>
    <w:p w14:paraId="03511742" w14:textId="6DB8FC20" w:rsidR="00BA6CB7" w:rsidRPr="00F50146" w:rsidRDefault="00BA6CB7" w:rsidP="00BA6CB7">
      <w:pPr>
        <w:pStyle w:val="Akapitzlist"/>
        <w:numPr>
          <w:ilvl w:val="0"/>
          <w:numId w:val="21"/>
        </w:numPr>
        <w:jc w:val="both"/>
        <w:rPr>
          <w:rFonts w:cs="Arial"/>
          <w:sz w:val="20"/>
          <w:szCs w:val="20"/>
        </w:rPr>
      </w:pPr>
      <w:r w:rsidRPr="00F50146">
        <w:rPr>
          <w:rFonts w:cs="Arial"/>
          <w:sz w:val="20"/>
          <w:szCs w:val="20"/>
        </w:rPr>
        <w:t>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w:t>
      </w:r>
    </w:p>
    <w:p w14:paraId="6D26EC0A" w14:textId="77777777" w:rsidR="00BA6CB7" w:rsidRPr="00F50146" w:rsidRDefault="00BA6CB7" w:rsidP="00BA6CB7">
      <w:pPr>
        <w:pStyle w:val="Nagwek1"/>
        <w:numPr>
          <w:ilvl w:val="0"/>
          <w:numId w:val="18"/>
        </w:numPr>
        <w:rPr>
          <w:color w:val="auto"/>
        </w:rPr>
      </w:pPr>
      <w:bookmarkStart w:id="23" w:name="_Toc518473599"/>
      <w:r w:rsidRPr="00F50146">
        <w:rPr>
          <w:color w:val="auto"/>
        </w:rPr>
        <w:lastRenderedPageBreak/>
        <w:t>System operacyjny serwera 4szt.</w:t>
      </w:r>
      <w:bookmarkEnd w:id="23"/>
      <w:r w:rsidRPr="00F50146">
        <w:rPr>
          <w:color w:val="auto"/>
        </w:rPr>
        <w:t xml:space="preserve"> </w:t>
      </w:r>
    </w:p>
    <w:tbl>
      <w:tblPr>
        <w:tblW w:w="9346" w:type="dxa"/>
        <w:tblCellMar>
          <w:left w:w="0" w:type="dxa"/>
          <w:right w:w="0" w:type="dxa"/>
        </w:tblCellMar>
        <w:tblLook w:val="04A0" w:firstRow="1" w:lastRow="0" w:firstColumn="1" w:lastColumn="0" w:noHBand="0" w:noVBand="1"/>
      </w:tblPr>
      <w:tblGrid>
        <w:gridCol w:w="9346"/>
      </w:tblGrid>
      <w:tr w:rsidR="00BA6CB7" w:rsidRPr="00F50146" w14:paraId="16A99A03" w14:textId="77777777" w:rsidTr="006D2F77">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3A24FC" w14:textId="77777777" w:rsidR="00BA6CB7" w:rsidRPr="00250BCE" w:rsidRDefault="00BA6CB7" w:rsidP="006D2F77">
            <w:pPr>
              <w:jc w:val="center"/>
              <w:rPr>
                <w:b/>
                <w:bCs/>
                <w:sz w:val="20"/>
                <w:szCs w:val="20"/>
                <w:lang w:val="de-DE"/>
              </w:rPr>
            </w:pPr>
            <w:r w:rsidRPr="00250BCE">
              <w:rPr>
                <w:b/>
                <w:bCs/>
                <w:sz w:val="20"/>
                <w:szCs w:val="20"/>
                <w:lang w:val="de-DE"/>
              </w:rPr>
              <w:t>Wymagania minimalne</w:t>
            </w:r>
          </w:p>
        </w:tc>
      </w:tr>
      <w:tr w:rsidR="00BA6CB7" w:rsidRPr="00F50146" w14:paraId="4B12DCB8"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61CFE" w14:textId="77777777" w:rsidR="00BA6CB7" w:rsidRPr="00ED6DB0" w:rsidRDefault="00BA6CB7" w:rsidP="006D2F77">
            <w:pPr>
              <w:rPr>
                <w:b/>
                <w:bCs/>
                <w:sz w:val="20"/>
                <w:szCs w:val="20"/>
              </w:rPr>
            </w:pPr>
            <w:r w:rsidRPr="00250BCE">
              <w:rPr>
                <w:sz w:val="20"/>
                <w:szCs w:val="20"/>
              </w:rPr>
              <w:t>Licencja</w:t>
            </w:r>
            <w:r w:rsidRPr="00A84930">
              <w:rPr>
                <w:sz w:val="20"/>
                <w:szCs w:val="20"/>
              </w:rPr>
              <w:t xml:space="preserve"> na serwerowy system operacyjny musi zapewnić poniżej opisane funkcjonalności dla jednego serwera posiadającego dwa procesory. Każdy z procesorów posiada 8 rdzeni fizycznych.</w:t>
            </w:r>
            <w:r w:rsidRPr="00026AC0">
              <w:rPr>
                <w:sz w:val="20"/>
                <w:szCs w:val="20"/>
              </w:rPr>
              <w:t xml:space="preserve"> 3szt. licencji będą zainstalowane na dostarczonym serwerze, 1 szt. licencji będzie instalowana</w:t>
            </w:r>
            <w:r w:rsidRPr="00ED6DB0">
              <w:rPr>
                <w:sz w:val="20"/>
                <w:szCs w:val="20"/>
              </w:rPr>
              <w:t xml:space="preserve"> na posiadanym serwerze Dell PowerEdge R420.</w:t>
            </w:r>
          </w:p>
        </w:tc>
      </w:tr>
      <w:tr w:rsidR="00BA6CB7" w:rsidRPr="00F50146" w14:paraId="79167A64"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A4B46" w14:textId="77777777" w:rsidR="00BA6CB7" w:rsidRPr="00F50146" w:rsidRDefault="00BA6CB7" w:rsidP="006D2F77">
            <w:pPr>
              <w:rPr>
                <w:sz w:val="20"/>
                <w:szCs w:val="20"/>
              </w:rPr>
            </w:pPr>
            <w:r w:rsidRPr="00F50146">
              <w:rPr>
                <w:sz w:val="20"/>
                <w:szCs w:val="20"/>
              </w:rPr>
              <w:t xml:space="preserve">Licencja musi uprawniać do uruchamiania serwerowego systemu operacyjnego (SSO) w środowisku fizycznym i </w:t>
            </w:r>
            <w:r w:rsidRPr="00F50146">
              <w:rPr>
                <w:b/>
                <w:sz w:val="20"/>
                <w:szCs w:val="20"/>
              </w:rPr>
              <w:t>dwóch wirtualnych środowisk serwerowego systemu operacyjnego</w:t>
            </w:r>
            <w:r w:rsidRPr="00F50146">
              <w:rPr>
                <w:sz w:val="20"/>
                <w:szCs w:val="20"/>
              </w:rPr>
              <w:t xml:space="preserve"> za pomocą wbudowanych mechanizmów wirtualizacji.</w:t>
            </w:r>
          </w:p>
        </w:tc>
      </w:tr>
      <w:tr w:rsidR="00BA6CB7" w:rsidRPr="00F50146" w14:paraId="4DAA9ADF"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56D8" w14:textId="77777777" w:rsidR="00BA6CB7" w:rsidRPr="00F50146" w:rsidRDefault="00BA6CB7" w:rsidP="006D2F77">
            <w:pPr>
              <w:rPr>
                <w:sz w:val="20"/>
                <w:szCs w:val="20"/>
              </w:rPr>
            </w:pPr>
            <w:r w:rsidRPr="00F50146">
              <w:rPr>
                <w:sz w:val="20"/>
                <w:szCs w:val="20"/>
              </w:rPr>
              <w:t>Serwerowy system operacyjny (SSO) musi posiadać następujące, wbudowane cechy.</w:t>
            </w:r>
          </w:p>
        </w:tc>
      </w:tr>
      <w:tr w:rsidR="00BA6CB7" w:rsidRPr="00F50146" w14:paraId="30317E6B"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44756" w14:textId="77777777" w:rsidR="00BA6CB7" w:rsidRPr="00F50146" w:rsidRDefault="00BA6CB7" w:rsidP="006D2F77">
            <w:pPr>
              <w:rPr>
                <w:sz w:val="20"/>
                <w:szCs w:val="20"/>
              </w:rPr>
            </w:pPr>
            <w:r w:rsidRPr="00F50146">
              <w:rPr>
                <w:sz w:val="20"/>
                <w:szCs w:val="20"/>
              </w:rPr>
              <w:t>1. Możliwość wykorzystania, do 320 logicznych procesorów oraz co najmniej 4 TB pamięci RAM w środowisku fizycznym</w:t>
            </w:r>
          </w:p>
        </w:tc>
      </w:tr>
      <w:tr w:rsidR="00BA6CB7" w:rsidRPr="00F50146" w14:paraId="1D5F8A78"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B8FFB" w14:textId="77777777" w:rsidR="00BA6CB7" w:rsidRPr="00F50146" w:rsidRDefault="00BA6CB7" w:rsidP="006D2F77">
            <w:pPr>
              <w:rPr>
                <w:sz w:val="20"/>
                <w:szCs w:val="20"/>
              </w:rPr>
            </w:pPr>
            <w:r w:rsidRPr="00F50146">
              <w:rPr>
                <w:sz w:val="20"/>
                <w:szCs w:val="20"/>
              </w:rPr>
              <w:t>2. Możliwość wykorzystywania 64 procesorów wirtualnych oraz 1TB pamięci RAM i dysku o pojemności do 64TB przez każdy wirtualny serwerowy system operacyjny.</w:t>
            </w:r>
          </w:p>
        </w:tc>
      </w:tr>
      <w:tr w:rsidR="00BA6CB7" w:rsidRPr="00F50146" w14:paraId="1498543F"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FE1DA" w14:textId="77777777" w:rsidR="00BA6CB7" w:rsidRPr="00F50146" w:rsidRDefault="00BA6CB7" w:rsidP="006D2F77">
            <w:pPr>
              <w:rPr>
                <w:sz w:val="20"/>
                <w:szCs w:val="20"/>
              </w:rPr>
            </w:pPr>
            <w:r w:rsidRPr="00F50146">
              <w:rPr>
                <w:sz w:val="20"/>
                <w:szCs w:val="20"/>
              </w:rPr>
              <w:t xml:space="preserve">3. Możliwość budowania klastrów składających się z 64 węzłów, z możliwością uruchamiania do 8000 maszyn wirtualnych. </w:t>
            </w:r>
          </w:p>
        </w:tc>
      </w:tr>
      <w:tr w:rsidR="00BA6CB7" w:rsidRPr="00F50146" w14:paraId="08B44E1E"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4A5AB" w14:textId="77777777" w:rsidR="00BA6CB7" w:rsidRPr="00F50146" w:rsidRDefault="00BA6CB7" w:rsidP="006D2F77">
            <w:pPr>
              <w:rPr>
                <w:sz w:val="20"/>
                <w:szCs w:val="20"/>
              </w:rPr>
            </w:pPr>
            <w:r w:rsidRPr="00F50146">
              <w:rPr>
                <w:sz w:val="20"/>
                <w:szCs w:val="20"/>
              </w:rPr>
              <w:t>4. Możliwość migracji maszyn wirtualnych z możliwością  kompresji danych, bez zatrzymywania ich pracy, między fizycznymi serwerami z uruchomionym mechanizmem wirtualizacji (hypervisor) przez sieć Ethernet, bez konieczności stosowania dodatkowych mechanizmów współdzielenia pamięci.</w:t>
            </w:r>
          </w:p>
        </w:tc>
      </w:tr>
      <w:tr w:rsidR="00BA6CB7" w:rsidRPr="00F50146" w14:paraId="2218E61E"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582D5" w14:textId="77777777" w:rsidR="00BA6CB7" w:rsidRPr="00F50146" w:rsidRDefault="00BA6CB7" w:rsidP="006D2F77">
            <w:pPr>
              <w:rPr>
                <w:sz w:val="20"/>
                <w:szCs w:val="20"/>
              </w:rPr>
            </w:pPr>
            <w:r w:rsidRPr="00F50146">
              <w:rPr>
                <w:sz w:val="20"/>
                <w:szCs w:val="20"/>
              </w:rPr>
              <w:t>5. Wsparcie (na umożliwiającym to sprzęcie) dodawania i wymiany pamięci RAM bez przerywania pracy.</w:t>
            </w:r>
          </w:p>
        </w:tc>
      </w:tr>
      <w:tr w:rsidR="00BA6CB7" w:rsidRPr="00F50146" w14:paraId="4484B678"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0E457" w14:textId="77777777" w:rsidR="00BA6CB7" w:rsidRPr="00F50146" w:rsidRDefault="00BA6CB7" w:rsidP="006D2F77">
            <w:pPr>
              <w:rPr>
                <w:sz w:val="20"/>
                <w:szCs w:val="20"/>
              </w:rPr>
            </w:pPr>
            <w:r w:rsidRPr="00F50146">
              <w:rPr>
                <w:sz w:val="20"/>
                <w:szCs w:val="20"/>
              </w:rPr>
              <w:t>6. Wsparcie (na umożliwiającym to sprzęcie) dodawania i wymiany procesorów bez przerywania pracy.</w:t>
            </w:r>
          </w:p>
        </w:tc>
      </w:tr>
      <w:tr w:rsidR="00BA6CB7" w:rsidRPr="00F50146" w14:paraId="1BF25ECE"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903C5" w14:textId="77777777" w:rsidR="00BA6CB7" w:rsidRPr="00F50146" w:rsidRDefault="00BA6CB7" w:rsidP="006D2F77">
            <w:pPr>
              <w:rPr>
                <w:sz w:val="20"/>
                <w:szCs w:val="20"/>
              </w:rPr>
            </w:pPr>
            <w:r w:rsidRPr="00F50146">
              <w:rPr>
                <w:sz w:val="20"/>
                <w:szCs w:val="20"/>
              </w:rPr>
              <w:t>7. Automatyczna weryfikacja cyfrowych sygnatur sterowników w celu sprawdzenia, czy sterownik przeszedł testy jakości przeprowadzone przez producenta systemu operacyjnego.</w:t>
            </w:r>
          </w:p>
        </w:tc>
      </w:tr>
      <w:tr w:rsidR="00BA6CB7" w:rsidRPr="00F50146" w14:paraId="779200F8"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BCE31" w14:textId="77777777" w:rsidR="00BA6CB7" w:rsidRPr="00F50146" w:rsidRDefault="00BA6CB7" w:rsidP="006D2F77">
            <w:pPr>
              <w:rPr>
                <w:sz w:val="20"/>
                <w:szCs w:val="20"/>
              </w:rPr>
            </w:pPr>
            <w:r w:rsidRPr="00F50146">
              <w:rPr>
                <w:sz w:val="20"/>
                <w:szCs w:val="20"/>
              </w:rPr>
              <w:t>8. Możliwość dynamicznego obniżania poboru energii przez rdzenie procesorów niewykorzystywane w bieżącej pracy. Mechanizm ten musi uwzględniać specyfikę procesorów wyposażonych w mechanizmy Hyper-Threading.</w:t>
            </w:r>
          </w:p>
        </w:tc>
      </w:tr>
      <w:tr w:rsidR="00BA6CB7" w:rsidRPr="00F50146" w14:paraId="1801D073"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C1BC3" w14:textId="77777777" w:rsidR="00BA6CB7" w:rsidRPr="00F50146" w:rsidRDefault="00BA6CB7" w:rsidP="006D2F77">
            <w:pPr>
              <w:rPr>
                <w:sz w:val="20"/>
                <w:szCs w:val="20"/>
              </w:rPr>
            </w:pPr>
            <w:r w:rsidRPr="00F50146">
              <w:rPr>
                <w:sz w:val="20"/>
                <w:szCs w:val="20"/>
              </w:rPr>
              <w:t>9. Wbudowane wsparcie instalacji i pracy na wolumenach, które:</w:t>
            </w:r>
          </w:p>
        </w:tc>
      </w:tr>
      <w:tr w:rsidR="00BA6CB7" w:rsidRPr="00F50146" w14:paraId="467B11A3"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67FA1" w14:textId="77777777" w:rsidR="00BA6CB7" w:rsidRPr="00F50146" w:rsidRDefault="00BA6CB7" w:rsidP="006D2F77">
            <w:pPr>
              <w:rPr>
                <w:sz w:val="20"/>
                <w:szCs w:val="20"/>
              </w:rPr>
            </w:pPr>
            <w:r w:rsidRPr="00F50146">
              <w:rPr>
                <w:sz w:val="20"/>
                <w:szCs w:val="20"/>
              </w:rPr>
              <w:t>a. pozwalają na zmianę rozmiaru w czasie pracy systemu,</w:t>
            </w:r>
          </w:p>
        </w:tc>
      </w:tr>
      <w:tr w:rsidR="00BA6CB7" w:rsidRPr="00F50146" w14:paraId="63E910E2"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0855C" w14:textId="77777777" w:rsidR="00BA6CB7" w:rsidRPr="00F50146" w:rsidRDefault="00BA6CB7" w:rsidP="006D2F77">
            <w:pPr>
              <w:rPr>
                <w:sz w:val="20"/>
                <w:szCs w:val="20"/>
              </w:rPr>
            </w:pPr>
            <w:r w:rsidRPr="00F50146">
              <w:rPr>
                <w:sz w:val="20"/>
                <w:szCs w:val="20"/>
              </w:rPr>
              <w:t>b. umożliwiają tworzenie w czasie pracy systemu migawek, dających użytkownikom końcowym (lokalnym i sieciowym) prosty wgląd w poprzednie wersje plików i folderów,</w:t>
            </w:r>
          </w:p>
        </w:tc>
      </w:tr>
      <w:tr w:rsidR="00BA6CB7" w:rsidRPr="00F50146" w14:paraId="5E23AE95"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98EAE" w14:textId="77777777" w:rsidR="00BA6CB7" w:rsidRPr="00F50146" w:rsidRDefault="00BA6CB7" w:rsidP="006D2F77">
            <w:pPr>
              <w:rPr>
                <w:sz w:val="20"/>
                <w:szCs w:val="20"/>
              </w:rPr>
            </w:pPr>
            <w:r w:rsidRPr="00F50146">
              <w:rPr>
                <w:sz w:val="20"/>
                <w:szCs w:val="20"/>
              </w:rPr>
              <w:t>c. umożliwiają kompresję "w locie" dla wybranych plików i/lub folderów,</w:t>
            </w:r>
          </w:p>
        </w:tc>
      </w:tr>
      <w:tr w:rsidR="00BA6CB7" w:rsidRPr="00F50146" w14:paraId="44F85D8E"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D7042" w14:textId="77777777" w:rsidR="00BA6CB7" w:rsidRPr="00F50146" w:rsidRDefault="00BA6CB7" w:rsidP="006D2F77">
            <w:pPr>
              <w:rPr>
                <w:sz w:val="20"/>
                <w:szCs w:val="20"/>
              </w:rPr>
            </w:pPr>
            <w:r w:rsidRPr="00F50146">
              <w:rPr>
                <w:sz w:val="20"/>
                <w:szCs w:val="20"/>
              </w:rPr>
              <w:t>d. umożliwiają zdefiniowanie list kontroli dostępu (ACL).</w:t>
            </w:r>
          </w:p>
        </w:tc>
      </w:tr>
      <w:tr w:rsidR="00BA6CB7" w:rsidRPr="00F50146" w14:paraId="703550B2"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9F8AA" w14:textId="77777777" w:rsidR="00BA6CB7" w:rsidRPr="00F50146" w:rsidRDefault="00BA6CB7" w:rsidP="006D2F77">
            <w:pPr>
              <w:rPr>
                <w:sz w:val="20"/>
                <w:szCs w:val="20"/>
              </w:rPr>
            </w:pPr>
            <w:r w:rsidRPr="00F50146">
              <w:rPr>
                <w:sz w:val="20"/>
                <w:szCs w:val="20"/>
              </w:rPr>
              <w:t>10. Wbudowany mechanizm klasyfikowania i indeksowania plików (dokumentów) w oparciu o ich zawartość.</w:t>
            </w:r>
          </w:p>
        </w:tc>
      </w:tr>
      <w:tr w:rsidR="00BA6CB7" w:rsidRPr="00F50146" w14:paraId="7F9E7E53"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5ACAF" w14:textId="77777777" w:rsidR="00BA6CB7" w:rsidRPr="00F50146" w:rsidRDefault="00BA6CB7" w:rsidP="006D2F77">
            <w:pPr>
              <w:rPr>
                <w:sz w:val="20"/>
                <w:szCs w:val="20"/>
              </w:rPr>
            </w:pPr>
            <w:r w:rsidRPr="00F50146">
              <w:rPr>
                <w:sz w:val="20"/>
                <w:szCs w:val="20"/>
              </w:rPr>
              <w:t>11. Wbudowane szyfrowanie dysków przy pomocy mechanizmów posiadających certyfikat FIPS 140-2 lub równoważny wydany przez NIST lub inną agendę rządową zajmującą się bezpieczeństwem informacji.</w:t>
            </w:r>
          </w:p>
        </w:tc>
      </w:tr>
      <w:tr w:rsidR="00BA6CB7" w:rsidRPr="00F50146" w14:paraId="74941A2D"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144AA" w14:textId="77777777" w:rsidR="00BA6CB7" w:rsidRPr="00F50146" w:rsidRDefault="00BA6CB7" w:rsidP="006D2F77">
            <w:pPr>
              <w:rPr>
                <w:sz w:val="20"/>
                <w:szCs w:val="20"/>
              </w:rPr>
            </w:pPr>
            <w:r w:rsidRPr="00F50146">
              <w:rPr>
                <w:sz w:val="20"/>
                <w:szCs w:val="20"/>
              </w:rPr>
              <w:t>12. Możliwość uruchamianie aplikacji internetowych wykorzystujących technologię ASP.NET</w:t>
            </w:r>
          </w:p>
        </w:tc>
      </w:tr>
      <w:tr w:rsidR="00BA6CB7" w:rsidRPr="00F50146" w14:paraId="240AEDD6"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D2A41" w14:textId="77777777" w:rsidR="00BA6CB7" w:rsidRPr="00F50146" w:rsidRDefault="00BA6CB7" w:rsidP="006D2F77">
            <w:pPr>
              <w:rPr>
                <w:sz w:val="20"/>
                <w:szCs w:val="20"/>
              </w:rPr>
            </w:pPr>
            <w:r w:rsidRPr="00F50146">
              <w:rPr>
                <w:sz w:val="20"/>
                <w:szCs w:val="20"/>
              </w:rPr>
              <w:t>13. Możliwość dystrybucji ruchu sieciowego HTTP pomiędzy kilka serwerów.</w:t>
            </w:r>
          </w:p>
        </w:tc>
      </w:tr>
      <w:tr w:rsidR="00BA6CB7" w:rsidRPr="00F50146" w14:paraId="51434F15" w14:textId="77777777" w:rsidTr="00E3155C">
        <w:trPr>
          <w:trHeight w:val="684"/>
        </w:trPr>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2E5B6" w14:textId="77777777" w:rsidR="00BA6CB7" w:rsidRPr="00F50146" w:rsidRDefault="00BA6CB7" w:rsidP="006D2F77">
            <w:pPr>
              <w:rPr>
                <w:sz w:val="20"/>
                <w:szCs w:val="20"/>
              </w:rPr>
            </w:pPr>
            <w:r w:rsidRPr="00F50146">
              <w:rPr>
                <w:sz w:val="20"/>
                <w:szCs w:val="20"/>
              </w:rPr>
              <w:t>14. Wbudowana zapora internetowa (firewall) z obsługą definiowanych reguł dla ochrony połączeń internetowych i intranetowych.</w:t>
            </w:r>
          </w:p>
        </w:tc>
      </w:tr>
      <w:tr w:rsidR="00BA6CB7" w:rsidRPr="00F50146" w14:paraId="415EA6F9"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DBBE9" w14:textId="77777777" w:rsidR="00BA6CB7" w:rsidRPr="00F50146" w:rsidRDefault="00BA6CB7" w:rsidP="006D2F77">
            <w:pPr>
              <w:rPr>
                <w:sz w:val="20"/>
                <w:szCs w:val="20"/>
                <w:lang w:val="de-DE"/>
              </w:rPr>
            </w:pPr>
            <w:r w:rsidRPr="00F50146">
              <w:rPr>
                <w:sz w:val="20"/>
                <w:szCs w:val="20"/>
                <w:lang w:val="de-DE"/>
              </w:rPr>
              <w:lastRenderedPageBreak/>
              <w:t>15. Graficzny interfejs użytkownika.</w:t>
            </w:r>
          </w:p>
        </w:tc>
      </w:tr>
      <w:tr w:rsidR="00BA6CB7" w:rsidRPr="00F50146" w14:paraId="7946F17D"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86350" w14:textId="77777777" w:rsidR="00BA6CB7" w:rsidRPr="00F50146" w:rsidRDefault="00BA6CB7" w:rsidP="006D2F77">
            <w:pPr>
              <w:rPr>
                <w:sz w:val="20"/>
                <w:szCs w:val="20"/>
              </w:rPr>
            </w:pPr>
            <w:r w:rsidRPr="00F50146">
              <w:rPr>
                <w:sz w:val="20"/>
                <w:szCs w:val="20"/>
              </w:rPr>
              <w:t>16. Zlokalizowane w języku polskim, co najmniej następujące elementy: menu, przeglądarka internetowa, pomoc, komunikaty systemowe,</w:t>
            </w:r>
          </w:p>
        </w:tc>
      </w:tr>
      <w:tr w:rsidR="00BA6CB7" w:rsidRPr="00F50146" w14:paraId="136F3C63"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B4B29" w14:textId="77777777" w:rsidR="00BA6CB7" w:rsidRPr="00F50146" w:rsidRDefault="00BA6CB7" w:rsidP="006D2F77">
            <w:pPr>
              <w:rPr>
                <w:sz w:val="20"/>
                <w:szCs w:val="20"/>
              </w:rPr>
            </w:pPr>
            <w:r w:rsidRPr="00F50146">
              <w:rPr>
                <w:sz w:val="20"/>
                <w:szCs w:val="20"/>
              </w:rPr>
              <w:t>17. Możliwość zmiany języka interfejsu po zainstalowaniu systemu, dla co najmniej 10 języków poprzez wybór z listy dostępnych lokalizacji.</w:t>
            </w:r>
          </w:p>
        </w:tc>
      </w:tr>
      <w:tr w:rsidR="00BA6CB7" w:rsidRPr="00F50146" w14:paraId="33105F74"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C694C" w14:textId="77777777" w:rsidR="00BA6CB7" w:rsidRPr="00F50146" w:rsidRDefault="00BA6CB7" w:rsidP="006D2F77">
            <w:pPr>
              <w:rPr>
                <w:sz w:val="20"/>
                <w:szCs w:val="20"/>
              </w:rPr>
            </w:pPr>
            <w:r w:rsidRPr="00F50146">
              <w:rPr>
                <w:sz w:val="20"/>
                <w:szCs w:val="20"/>
              </w:rPr>
              <w:t>18. Wsparcie dla większości powszechnie używanych urządzeń peryferyjnych (drukarek, urządzeń sieciowych, standardów USB, Plug&amp;Play).</w:t>
            </w:r>
          </w:p>
        </w:tc>
      </w:tr>
      <w:tr w:rsidR="00BA6CB7" w:rsidRPr="00F50146" w14:paraId="7E2D3489"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AACA0" w14:textId="77777777" w:rsidR="00BA6CB7" w:rsidRPr="00F50146" w:rsidRDefault="00BA6CB7" w:rsidP="006D2F77">
            <w:pPr>
              <w:rPr>
                <w:sz w:val="20"/>
                <w:szCs w:val="20"/>
              </w:rPr>
            </w:pPr>
            <w:r w:rsidRPr="00F50146">
              <w:rPr>
                <w:sz w:val="20"/>
                <w:szCs w:val="20"/>
              </w:rPr>
              <w:t>19. Możliwość zdalnej konfiguracji, administrowania oraz aktualizowania systemu.</w:t>
            </w:r>
          </w:p>
        </w:tc>
      </w:tr>
      <w:tr w:rsidR="00BA6CB7" w:rsidRPr="00F50146" w14:paraId="2F0F4CD3"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577BD" w14:textId="77777777" w:rsidR="00BA6CB7" w:rsidRPr="00F50146" w:rsidRDefault="00BA6CB7" w:rsidP="006D2F77">
            <w:pPr>
              <w:rPr>
                <w:sz w:val="20"/>
                <w:szCs w:val="20"/>
              </w:rPr>
            </w:pPr>
            <w:r w:rsidRPr="00F50146">
              <w:rPr>
                <w:sz w:val="20"/>
                <w:szCs w:val="20"/>
              </w:rPr>
              <w:t>20. Dostępność bezpłatnych narzędzi producenta systemu umożliwiających badanie i wdrażanie zdefiniowanego zestawu polityk bezpieczeństwa.</w:t>
            </w:r>
          </w:p>
        </w:tc>
      </w:tr>
      <w:tr w:rsidR="00BA6CB7" w:rsidRPr="00F50146" w14:paraId="06EB0F4D"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31935" w14:textId="77777777" w:rsidR="00BA6CB7" w:rsidRPr="00F50146" w:rsidRDefault="00BA6CB7" w:rsidP="006D2F77">
            <w:pPr>
              <w:rPr>
                <w:sz w:val="20"/>
                <w:szCs w:val="20"/>
              </w:rPr>
            </w:pPr>
            <w:r w:rsidRPr="00F50146">
              <w:rPr>
                <w:sz w:val="20"/>
                <w:szCs w:val="20"/>
              </w:rPr>
              <w:t>21. Pochodzący od producenta systemu serwis zarządzania polityką dostępu do informacji w dokumentach (Digital Rights Management).</w:t>
            </w:r>
          </w:p>
        </w:tc>
      </w:tr>
      <w:tr w:rsidR="00BA6CB7" w:rsidRPr="00F50146" w14:paraId="36E3AEB5"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6B8FF" w14:textId="77777777" w:rsidR="00BA6CB7" w:rsidRPr="00F50146" w:rsidRDefault="00BA6CB7" w:rsidP="006D2F77">
            <w:pPr>
              <w:rPr>
                <w:sz w:val="20"/>
                <w:szCs w:val="20"/>
              </w:rPr>
            </w:pPr>
            <w:r w:rsidRPr="00F50146">
              <w:rPr>
                <w:sz w:val="20"/>
                <w:szCs w:val="20"/>
              </w:rPr>
              <w:t>22. Możliwość implementacji następujących funkcjonalności bez potrzeby instalowania dodatkowych produktów (oprogramowania) innych producentów wymagających dodatkowych licencji:</w:t>
            </w:r>
          </w:p>
        </w:tc>
      </w:tr>
      <w:tr w:rsidR="00BA6CB7" w:rsidRPr="00F50146" w14:paraId="685D53F6"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225B4" w14:textId="77777777" w:rsidR="00BA6CB7" w:rsidRPr="00F50146" w:rsidRDefault="00BA6CB7" w:rsidP="006D2F77">
            <w:pPr>
              <w:rPr>
                <w:sz w:val="20"/>
                <w:szCs w:val="20"/>
              </w:rPr>
            </w:pPr>
            <w:r w:rsidRPr="00F50146">
              <w:rPr>
                <w:sz w:val="20"/>
                <w:szCs w:val="20"/>
              </w:rPr>
              <w:t>a. Podstawowe usługi sieciowe: DHCP oraz DNS wspierający DNSSEC,</w:t>
            </w:r>
          </w:p>
        </w:tc>
      </w:tr>
      <w:tr w:rsidR="00BA6CB7" w:rsidRPr="00A84930" w14:paraId="27368B3D"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B01F2" w14:textId="77777777" w:rsidR="00BA6CB7" w:rsidRPr="00A84930" w:rsidRDefault="00BA6CB7" w:rsidP="006D2F77">
            <w:pPr>
              <w:jc w:val="both"/>
              <w:rPr>
                <w:sz w:val="20"/>
                <w:szCs w:val="20"/>
              </w:rPr>
            </w:pPr>
            <w:r w:rsidRPr="00A84930">
              <w:rPr>
                <w:sz w:val="20"/>
                <w:szCs w:val="20"/>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BA6CB7" w:rsidRPr="00F50146" w14:paraId="77BD6B5A"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87355" w14:textId="77777777" w:rsidR="00BA6CB7" w:rsidRPr="00A84930" w:rsidRDefault="00BA6CB7" w:rsidP="00BA6CB7">
            <w:pPr>
              <w:pStyle w:val="Akapitzlist"/>
              <w:numPr>
                <w:ilvl w:val="0"/>
                <w:numId w:val="22"/>
              </w:numPr>
              <w:ind w:left="142" w:hanging="142"/>
              <w:rPr>
                <w:sz w:val="20"/>
                <w:szCs w:val="20"/>
              </w:rPr>
            </w:pPr>
            <w:r>
              <w:rPr>
                <w:sz w:val="20"/>
                <w:szCs w:val="20"/>
              </w:rPr>
              <w:t xml:space="preserve"> </w:t>
            </w:r>
            <w:r w:rsidRPr="00A84930">
              <w:rPr>
                <w:sz w:val="20"/>
                <w:szCs w:val="20"/>
              </w:rPr>
              <w:t>Podłączenie SSO do domeny w trybie offline – bez dostępnego połączenia sieciowego z domeną,</w:t>
            </w:r>
          </w:p>
        </w:tc>
      </w:tr>
      <w:tr w:rsidR="00BA6CB7" w:rsidRPr="00F50146" w14:paraId="120E2264"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C560E" w14:textId="77777777" w:rsidR="00BA6CB7" w:rsidRPr="00A84930" w:rsidRDefault="00BA6CB7" w:rsidP="00BA6CB7">
            <w:pPr>
              <w:pStyle w:val="Akapitzlist"/>
              <w:numPr>
                <w:ilvl w:val="0"/>
                <w:numId w:val="22"/>
              </w:numPr>
              <w:ind w:left="142" w:hanging="142"/>
              <w:rPr>
                <w:sz w:val="20"/>
                <w:szCs w:val="20"/>
              </w:rPr>
            </w:pPr>
            <w:r>
              <w:rPr>
                <w:sz w:val="20"/>
                <w:szCs w:val="20"/>
              </w:rPr>
              <w:t xml:space="preserve"> </w:t>
            </w:r>
            <w:r w:rsidRPr="00A84930">
              <w:rPr>
                <w:sz w:val="20"/>
                <w:szCs w:val="20"/>
              </w:rPr>
              <w:t xml:space="preserve"> Ustanawianie praw dostępu do zasobów domeny na bazie sposobu logowania użytkownika – na przykład typu certyfikatu użytego do logowania,</w:t>
            </w:r>
          </w:p>
        </w:tc>
      </w:tr>
      <w:tr w:rsidR="00BA6CB7" w:rsidRPr="00F50146" w14:paraId="0D8EB12C"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A1EDC" w14:textId="77777777" w:rsidR="00BA6CB7" w:rsidRPr="00A84930" w:rsidRDefault="00BA6CB7" w:rsidP="00BA6CB7">
            <w:pPr>
              <w:pStyle w:val="Akapitzlist"/>
              <w:numPr>
                <w:ilvl w:val="0"/>
                <w:numId w:val="22"/>
              </w:numPr>
              <w:ind w:left="142" w:hanging="142"/>
              <w:rPr>
                <w:sz w:val="20"/>
                <w:szCs w:val="20"/>
              </w:rPr>
            </w:pPr>
            <w:r>
              <w:rPr>
                <w:sz w:val="20"/>
                <w:szCs w:val="20"/>
              </w:rPr>
              <w:t xml:space="preserve"> </w:t>
            </w:r>
            <w:r w:rsidRPr="00A84930">
              <w:rPr>
                <w:sz w:val="20"/>
                <w:szCs w:val="20"/>
              </w:rPr>
              <w:t xml:space="preserve"> Odzyskiwanie przypadkowo skasowanych obiektów usługi katalogowej z mechanizmu kosza. </w:t>
            </w:r>
          </w:p>
        </w:tc>
      </w:tr>
      <w:tr w:rsidR="00BA6CB7" w:rsidRPr="00F50146" w14:paraId="59D6659A"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F90E5" w14:textId="77777777" w:rsidR="00BA6CB7" w:rsidRPr="00A84930" w:rsidRDefault="00BA6CB7" w:rsidP="00BA6CB7">
            <w:pPr>
              <w:pStyle w:val="Akapitzlist"/>
              <w:numPr>
                <w:ilvl w:val="0"/>
                <w:numId w:val="22"/>
              </w:numPr>
              <w:ind w:left="142" w:hanging="142"/>
              <w:rPr>
                <w:sz w:val="20"/>
                <w:szCs w:val="20"/>
              </w:rPr>
            </w:pPr>
            <w:r>
              <w:rPr>
                <w:sz w:val="20"/>
                <w:szCs w:val="20"/>
              </w:rPr>
              <w:t xml:space="preserve"> </w:t>
            </w:r>
            <w:r w:rsidRPr="00A84930">
              <w:rPr>
                <w:sz w:val="20"/>
                <w:szCs w:val="20"/>
              </w:rPr>
              <w:t xml:space="preserve"> Ustanawianie praw dostępu do określonych zasobów dla użytkowników nie dołączonych do domeny</w:t>
            </w:r>
          </w:p>
        </w:tc>
      </w:tr>
      <w:tr w:rsidR="00BA6CB7" w:rsidRPr="00F50146" w14:paraId="785DC16C"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49892" w14:textId="77777777" w:rsidR="00BA6CB7" w:rsidRPr="00F50146" w:rsidRDefault="00BA6CB7" w:rsidP="006D2F77">
            <w:pPr>
              <w:rPr>
                <w:sz w:val="20"/>
                <w:szCs w:val="20"/>
              </w:rPr>
            </w:pPr>
            <w:r w:rsidRPr="00F50146">
              <w:rPr>
                <w:sz w:val="20"/>
                <w:szCs w:val="20"/>
              </w:rPr>
              <w:t>c. Zdalna dystrybucja oprogramowania na stacje robocze.</w:t>
            </w:r>
          </w:p>
        </w:tc>
      </w:tr>
      <w:tr w:rsidR="00BA6CB7" w:rsidRPr="00F50146" w14:paraId="013E5CDA"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248C4" w14:textId="77777777" w:rsidR="00BA6CB7" w:rsidRPr="00F50146" w:rsidRDefault="00BA6CB7" w:rsidP="006D2F77">
            <w:pPr>
              <w:rPr>
                <w:sz w:val="20"/>
                <w:szCs w:val="20"/>
              </w:rPr>
            </w:pPr>
            <w:r w:rsidRPr="00F50146">
              <w:rPr>
                <w:sz w:val="20"/>
                <w:szCs w:val="20"/>
              </w:rPr>
              <w:t>d. Praca zdalna na serwerze z wykorzystaniem terminala (cienkiego klienta) lub odpowiednio skonfigurowanej stacji roboczej</w:t>
            </w:r>
          </w:p>
        </w:tc>
      </w:tr>
      <w:tr w:rsidR="00BA6CB7" w:rsidRPr="00F50146" w14:paraId="5C41B3A2"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CBBE9" w14:textId="77777777" w:rsidR="00BA6CB7" w:rsidRPr="00F50146" w:rsidRDefault="00BA6CB7" w:rsidP="006D2F77">
            <w:pPr>
              <w:rPr>
                <w:sz w:val="20"/>
                <w:szCs w:val="20"/>
              </w:rPr>
            </w:pPr>
            <w:r w:rsidRPr="00F50146">
              <w:rPr>
                <w:sz w:val="20"/>
                <w:szCs w:val="20"/>
              </w:rPr>
              <w:t>e. Centrum Certyfikatów (CA), obsługa klucza publicznego i prywatnego) umożliwiające:</w:t>
            </w:r>
          </w:p>
        </w:tc>
      </w:tr>
      <w:tr w:rsidR="00BA6CB7" w:rsidRPr="00F50146" w14:paraId="7AB5A539"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538EC" w14:textId="77777777" w:rsidR="00BA6CB7" w:rsidRPr="00F50146" w:rsidRDefault="00BA6CB7" w:rsidP="006D2F77">
            <w:pPr>
              <w:rPr>
                <w:sz w:val="20"/>
                <w:szCs w:val="20"/>
                <w:lang w:val="de-DE"/>
              </w:rPr>
            </w:pPr>
            <w:r w:rsidRPr="00F50146">
              <w:rPr>
                <w:sz w:val="20"/>
                <w:szCs w:val="20"/>
                <w:lang w:val="de-DE"/>
              </w:rPr>
              <w:t>-Dystrybucję certyfikatów poprzez http</w:t>
            </w:r>
          </w:p>
        </w:tc>
      </w:tr>
      <w:tr w:rsidR="00BA6CB7" w:rsidRPr="00F50146" w14:paraId="348C58C5"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086B3" w14:textId="77777777" w:rsidR="00BA6CB7" w:rsidRPr="00F50146" w:rsidRDefault="00BA6CB7" w:rsidP="006D2F77">
            <w:pPr>
              <w:rPr>
                <w:sz w:val="20"/>
                <w:szCs w:val="20"/>
              </w:rPr>
            </w:pPr>
            <w:r w:rsidRPr="00F50146">
              <w:rPr>
                <w:sz w:val="20"/>
                <w:szCs w:val="20"/>
              </w:rPr>
              <w:t>-Konsolidację CA dla wielu lasów domeny,</w:t>
            </w:r>
          </w:p>
        </w:tc>
      </w:tr>
      <w:tr w:rsidR="00BA6CB7" w:rsidRPr="00F50146" w14:paraId="490C363D"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64BF2" w14:textId="77777777" w:rsidR="00BA6CB7" w:rsidRPr="00F50146" w:rsidRDefault="00BA6CB7" w:rsidP="006D2F77">
            <w:pPr>
              <w:rPr>
                <w:sz w:val="20"/>
                <w:szCs w:val="20"/>
              </w:rPr>
            </w:pPr>
            <w:r w:rsidRPr="00F50146">
              <w:rPr>
                <w:sz w:val="20"/>
                <w:szCs w:val="20"/>
              </w:rPr>
              <w:t>-Automatyczne rejestrowania certyfikatów pomiędzy różnymi lasami domen.</w:t>
            </w:r>
          </w:p>
        </w:tc>
      </w:tr>
      <w:tr w:rsidR="00BA6CB7" w:rsidRPr="00F50146" w14:paraId="60A2419B"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9AC41" w14:textId="77777777" w:rsidR="00BA6CB7" w:rsidRPr="00F50146" w:rsidRDefault="00BA6CB7" w:rsidP="006D2F77">
            <w:pPr>
              <w:rPr>
                <w:sz w:val="20"/>
                <w:szCs w:val="20"/>
              </w:rPr>
            </w:pPr>
            <w:r w:rsidRPr="00F50146">
              <w:rPr>
                <w:sz w:val="20"/>
                <w:szCs w:val="20"/>
              </w:rPr>
              <w:t>f. Szyfrowanie plików i folderów.</w:t>
            </w:r>
          </w:p>
        </w:tc>
      </w:tr>
      <w:tr w:rsidR="00BA6CB7" w:rsidRPr="00F50146" w14:paraId="7E702378"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BCB39" w14:textId="77777777" w:rsidR="00BA6CB7" w:rsidRPr="00F50146" w:rsidRDefault="00BA6CB7" w:rsidP="006D2F77">
            <w:pPr>
              <w:rPr>
                <w:sz w:val="20"/>
                <w:szCs w:val="20"/>
              </w:rPr>
            </w:pPr>
            <w:r w:rsidRPr="00F50146">
              <w:rPr>
                <w:sz w:val="20"/>
                <w:szCs w:val="20"/>
              </w:rPr>
              <w:t>g. Szyfrowanie połączeń sieciowych pomiędzy serwerami oraz serwerami i stacjami roboczymi (IPSec).</w:t>
            </w:r>
          </w:p>
        </w:tc>
      </w:tr>
      <w:tr w:rsidR="00BA6CB7" w:rsidRPr="00F50146" w14:paraId="394C67FB"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DA3A9" w14:textId="77777777" w:rsidR="00BA6CB7" w:rsidRPr="00F50146" w:rsidRDefault="00BA6CB7" w:rsidP="006D2F77">
            <w:pPr>
              <w:rPr>
                <w:sz w:val="20"/>
                <w:szCs w:val="20"/>
              </w:rPr>
            </w:pPr>
            <w:r w:rsidRPr="00F50146">
              <w:rPr>
                <w:sz w:val="20"/>
                <w:szCs w:val="20"/>
              </w:rPr>
              <w:t>h. Możliwość tworzenia systemów wysokiej dostępności (klastry typu fail-over) oraz rozłożenia obciążenia serwerów.</w:t>
            </w:r>
          </w:p>
        </w:tc>
      </w:tr>
      <w:tr w:rsidR="00BA6CB7" w:rsidRPr="00F50146" w14:paraId="37543A84"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DDD01" w14:textId="77777777" w:rsidR="00BA6CB7" w:rsidRPr="00F50146" w:rsidRDefault="00BA6CB7" w:rsidP="006D2F77">
            <w:pPr>
              <w:rPr>
                <w:sz w:val="20"/>
                <w:szCs w:val="20"/>
              </w:rPr>
            </w:pPr>
            <w:r w:rsidRPr="00F50146">
              <w:rPr>
                <w:sz w:val="20"/>
                <w:szCs w:val="20"/>
              </w:rPr>
              <w:t>i. Serwis udostępniania stron WWW.</w:t>
            </w:r>
          </w:p>
        </w:tc>
      </w:tr>
      <w:tr w:rsidR="00BA6CB7" w:rsidRPr="00F50146" w14:paraId="34F05822"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5BAE9" w14:textId="77777777" w:rsidR="00BA6CB7" w:rsidRPr="00F50146" w:rsidRDefault="00BA6CB7" w:rsidP="006D2F77">
            <w:pPr>
              <w:rPr>
                <w:sz w:val="20"/>
                <w:szCs w:val="20"/>
              </w:rPr>
            </w:pPr>
            <w:r w:rsidRPr="00F50146">
              <w:rPr>
                <w:sz w:val="20"/>
                <w:szCs w:val="20"/>
              </w:rPr>
              <w:lastRenderedPageBreak/>
              <w:t>j. Wsparcie dla protokołu IP w wersji 6 (IPv6),</w:t>
            </w:r>
          </w:p>
        </w:tc>
      </w:tr>
      <w:tr w:rsidR="00BA6CB7" w:rsidRPr="00F50146" w14:paraId="42F319D4"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1E1E1" w14:textId="77777777" w:rsidR="00BA6CB7" w:rsidRPr="00F50146" w:rsidRDefault="00BA6CB7" w:rsidP="006D2F77">
            <w:pPr>
              <w:rPr>
                <w:sz w:val="20"/>
                <w:szCs w:val="20"/>
              </w:rPr>
            </w:pPr>
            <w:r w:rsidRPr="00F50146">
              <w:rPr>
                <w:sz w:val="20"/>
                <w:szCs w:val="20"/>
              </w:rPr>
              <w:t>k. Wbudowane usługi VPN pozwalające na zestawienie nielimitowanej liczby równoczesnych połączeń i niewymagające instalacji dodatkowego oprogramowania na komputerach z systemem Windows,</w:t>
            </w:r>
          </w:p>
        </w:tc>
      </w:tr>
      <w:tr w:rsidR="00BA6CB7" w:rsidRPr="00F50146" w14:paraId="4AA9500D"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2B07D" w14:textId="77777777" w:rsidR="00BA6CB7" w:rsidRPr="00F50146" w:rsidRDefault="00BA6CB7" w:rsidP="006D2F77">
            <w:pPr>
              <w:rPr>
                <w:sz w:val="20"/>
                <w:szCs w:val="20"/>
                <w:lang w:val="de-DE"/>
              </w:rPr>
            </w:pPr>
            <w:r w:rsidRPr="00F50146">
              <w:rPr>
                <w:sz w:val="20"/>
                <w:szCs w:val="20"/>
              </w:rPr>
              <w:t xml:space="preserve">l.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w:t>
            </w:r>
            <w:r w:rsidRPr="00F50146">
              <w:rPr>
                <w:sz w:val="20"/>
                <w:szCs w:val="20"/>
                <w:lang w:val="de-DE"/>
              </w:rPr>
              <w:t>Mechanizmy wirtualizacji mają zapewnić wsparcie dla:</w:t>
            </w:r>
          </w:p>
        </w:tc>
      </w:tr>
      <w:tr w:rsidR="00BA6CB7" w:rsidRPr="00F50146" w14:paraId="6FC4D4C1"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0D5BE" w14:textId="77777777" w:rsidR="00BA6CB7" w:rsidRPr="00F50146" w:rsidRDefault="00BA6CB7" w:rsidP="006D2F77">
            <w:pPr>
              <w:rPr>
                <w:sz w:val="20"/>
                <w:szCs w:val="20"/>
              </w:rPr>
            </w:pPr>
            <w:r w:rsidRPr="00F50146">
              <w:rPr>
                <w:sz w:val="20"/>
                <w:szCs w:val="20"/>
              </w:rPr>
              <w:t>-</w:t>
            </w:r>
            <w:r w:rsidR="00E351D7">
              <w:rPr>
                <w:sz w:val="20"/>
                <w:szCs w:val="20"/>
              </w:rPr>
              <w:t xml:space="preserve"> </w:t>
            </w:r>
            <w:r w:rsidRPr="00F50146">
              <w:rPr>
                <w:sz w:val="20"/>
                <w:szCs w:val="20"/>
              </w:rPr>
              <w:t>Dynamicznego podłączania zasobów dyskowych typu hot-plug do maszyn wirtualnych,</w:t>
            </w:r>
          </w:p>
        </w:tc>
      </w:tr>
      <w:tr w:rsidR="00BA6CB7" w:rsidRPr="00F50146" w14:paraId="6DB28478"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2DE2E" w14:textId="77777777" w:rsidR="00BA6CB7" w:rsidRPr="00F50146" w:rsidRDefault="00BA6CB7" w:rsidP="006D2F77">
            <w:pPr>
              <w:rPr>
                <w:sz w:val="20"/>
                <w:szCs w:val="20"/>
              </w:rPr>
            </w:pPr>
            <w:r w:rsidRPr="00F50146">
              <w:rPr>
                <w:sz w:val="20"/>
                <w:szCs w:val="20"/>
              </w:rPr>
              <w:t>- Obsługi ramek typu jumbo frames dla maszyn wirtualnych.</w:t>
            </w:r>
          </w:p>
        </w:tc>
      </w:tr>
      <w:tr w:rsidR="00BA6CB7" w:rsidRPr="00F50146" w14:paraId="7283ADF2"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0CFE0" w14:textId="77777777" w:rsidR="00BA6CB7" w:rsidRPr="00F50146" w:rsidRDefault="00BA6CB7" w:rsidP="006D2F77">
            <w:pPr>
              <w:rPr>
                <w:sz w:val="20"/>
                <w:szCs w:val="20"/>
                <w:lang w:val="de-DE"/>
              </w:rPr>
            </w:pPr>
            <w:r w:rsidRPr="00F50146">
              <w:rPr>
                <w:sz w:val="20"/>
                <w:szCs w:val="20"/>
                <w:lang w:val="de-DE"/>
              </w:rPr>
              <w:t xml:space="preserve">- Obsługi 4-KB sektorów dysków </w:t>
            </w:r>
          </w:p>
        </w:tc>
      </w:tr>
      <w:tr w:rsidR="00BA6CB7" w:rsidRPr="00F50146" w14:paraId="7EC91E0A"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51A92" w14:textId="77777777" w:rsidR="00BA6CB7" w:rsidRPr="00F50146" w:rsidRDefault="00BA6CB7" w:rsidP="006D2F77">
            <w:pPr>
              <w:rPr>
                <w:sz w:val="20"/>
                <w:szCs w:val="20"/>
              </w:rPr>
            </w:pPr>
            <w:r w:rsidRPr="00F50146">
              <w:rPr>
                <w:sz w:val="20"/>
                <w:szCs w:val="20"/>
              </w:rPr>
              <w:t>- Nielimitowanej liczby jednocześnie przenoszonych maszyn wirtualnych pomiędzy węzłami klastra</w:t>
            </w:r>
          </w:p>
        </w:tc>
      </w:tr>
      <w:tr w:rsidR="00BA6CB7" w:rsidRPr="00F50146" w14:paraId="7E54002E"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25F05" w14:textId="77777777" w:rsidR="00BA6CB7" w:rsidRPr="00F50146" w:rsidRDefault="00BA6CB7" w:rsidP="006D2F77">
            <w:pPr>
              <w:rPr>
                <w:sz w:val="20"/>
                <w:szCs w:val="20"/>
              </w:rPr>
            </w:pPr>
            <w:r w:rsidRPr="00F50146">
              <w:rPr>
                <w:sz w:val="20"/>
                <w:szCs w:val="20"/>
              </w:rPr>
              <w:t>- Możliwości wirtualizacji sieci z zastosowaniem przełącznika, którego funkcjonalność może być rozszerzana jednocześnie poprzez oprogramowanie kilku innych dostawców poprzez otwarty interfejs API.</w:t>
            </w:r>
          </w:p>
        </w:tc>
      </w:tr>
      <w:tr w:rsidR="00BA6CB7" w:rsidRPr="00F50146" w14:paraId="17D9E67B"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7DBD8" w14:textId="77777777" w:rsidR="00BA6CB7" w:rsidRPr="00F50146" w:rsidRDefault="00BA6CB7" w:rsidP="006D2F77">
            <w:pPr>
              <w:rPr>
                <w:sz w:val="20"/>
                <w:szCs w:val="20"/>
              </w:rPr>
            </w:pPr>
            <w:r w:rsidRPr="00F50146">
              <w:rPr>
                <w:sz w:val="20"/>
                <w:szCs w:val="20"/>
              </w:rPr>
              <w:t>- Możliwości kierowania ruchu sieciowego z wielu sieci VLAN bezpośrednio do pojedynczej karty sieciowej maszyny wirtualnej (tzw. trunk mode)</w:t>
            </w:r>
          </w:p>
        </w:tc>
      </w:tr>
      <w:tr w:rsidR="00BA6CB7" w:rsidRPr="00F50146" w14:paraId="49574F4A"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BBDA6" w14:textId="77777777" w:rsidR="00BA6CB7" w:rsidRPr="00F50146" w:rsidRDefault="00BA6CB7" w:rsidP="006D2F77">
            <w:pPr>
              <w:rPr>
                <w:sz w:val="20"/>
                <w:szCs w:val="20"/>
              </w:rPr>
            </w:pPr>
            <w:r w:rsidRPr="00F50146">
              <w:rPr>
                <w:sz w:val="20"/>
                <w:szCs w:val="20"/>
              </w:rPr>
              <w:t>23. 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tc>
      </w:tr>
      <w:tr w:rsidR="00BA6CB7" w:rsidRPr="00F50146" w14:paraId="7A5B18E5"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99663" w14:textId="77777777" w:rsidR="00BA6CB7" w:rsidRPr="00F50146" w:rsidRDefault="00BA6CB7" w:rsidP="006D2F77">
            <w:pPr>
              <w:rPr>
                <w:sz w:val="20"/>
                <w:szCs w:val="20"/>
              </w:rPr>
            </w:pPr>
            <w:r w:rsidRPr="00F50146">
              <w:rPr>
                <w:sz w:val="20"/>
                <w:szCs w:val="20"/>
              </w:rPr>
              <w:t>24. Wsparcie dostępu do zasobu dyskowego SSO poprzez wiele ścieżek (Multipath).</w:t>
            </w:r>
          </w:p>
        </w:tc>
      </w:tr>
      <w:tr w:rsidR="00BA6CB7" w:rsidRPr="00F50146" w14:paraId="3C313232"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70D98" w14:textId="77777777" w:rsidR="00BA6CB7" w:rsidRPr="00F50146" w:rsidRDefault="00BA6CB7" w:rsidP="006D2F77">
            <w:pPr>
              <w:rPr>
                <w:sz w:val="20"/>
                <w:szCs w:val="20"/>
              </w:rPr>
            </w:pPr>
            <w:r w:rsidRPr="00F50146">
              <w:rPr>
                <w:sz w:val="20"/>
                <w:szCs w:val="20"/>
              </w:rPr>
              <w:t>25. Mechanizmy zdalnej administracji oraz mechanizmy (również działające zdalnie) administracji przez skrypty.</w:t>
            </w:r>
          </w:p>
        </w:tc>
      </w:tr>
      <w:tr w:rsidR="00BA6CB7" w:rsidRPr="00F50146" w14:paraId="59EE47D1" w14:textId="77777777" w:rsidTr="006D2F77">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F87EC" w14:textId="77777777" w:rsidR="00BA6CB7" w:rsidRPr="00A84930" w:rsidRDefault="00BA6CB7" w:rsidP="006D2F77">
            <w:pPr>
              <w:rPr>
                <w:sz w:val="20"/>
                <w:szCs w:val="20"/>
              </w:rPr>
            </w:pPr>
            <w:r w:rsidRPr="00F50146">
              <w:rPr>
                <w:sz w:val="20"/>
                <w:szCs w:val="20"/>
              </w:rPr>
              <w:t>26. Możliwość zarządzania przez wbudowane mechanizmy zgodne ze standardami WBEM oraz WS-Man</w:t>
            </w:r>
            <w:r w:rsidRPr="00A84930">
              <w:rPr>
                <w:sz w:val="20"/>
                <w:szCs w:val="20"/>
              </w:rPr>
              <w:t>agement organizacji DMTF.</w:t>
            </w:r>
          </w:p>
        </w:tc>
      </w:tr>
      <w:tr w:rsidR="00BA6CB7" w:rsidRPr="00F50146" w14:paraId="0AFB4DA4" w14:textId="77777777" w:rsidTr="006D2F77">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460A06" w14:textId="77777777" w:rsidR="00BA6CB7" w:rsidRPr="00CE6EBE" w:rsidRDefault="00BA6CB7" w:rsidP="006D2F77">
            <w:pPr>
              <w:jc w:val="both"/>
              <w:rPr>
                <w:sz w:val="20"/>
                <w:szCs w:val="20"/>
              </w:rPr>
            </w:pPr>
            <w:r w:rsidRPr="00F50146">
              <w:rPr>
                <w:sz w:val="20"/>
                <w:szCs w:val="20"/>
              </w:rPr>
              <w:t>2</w:t>
            </w:r>
            <w:r>
              <w:rPr>
                <w:sz w:val="20"/>
                <w:szCs w:val="20"/>
              </w:rPr>
              <w:t>7</w:t>
            </w:r>
            <w:r w:rsidRPr="00A84930">
              <w:rPr>
                <w:sz w:val="20"/>
                <w:szCs w:val="20"/>
              </w:rPr>
              <w:t>. Oprogramowanie musi być dostarczone w najnowszej wersji</w:t>
            </w:r>
            <w:r w:rsidRPr="00CE6EBE">
              <w:rPr>
                <w:sz w:val="20"/>
                <w:szCs w:val="20"/>
              </w:rPr>
              <w:t xml:space="preserve"> na dzień </w:t>
            </w:r>
            <w:r w:rsidRPr="00A84930">
              <w:rPr>
                <w:sz w:val="20"/>
                <w:szCs w:val="20"/>
              </w:rPr>
              <w:t xml:space="preserve">wszczęcia postępowania, </w:t>
            </w:r>
            <w:r w:rsidRPr="00A84930">
              <w:rPr>
                <w:sz w:val="20"/>
                <w:szCs w:val="20"/>
              </w:rPr>
              <w:br/>
              <w:t>z zastrzeżeniem, że jeżeli po tym dniu na rynku pojawią się nowsze wersje, Zamawiający dopuszcza złożenie oferty obejmującej nowszą wersję.</w:t>
            </w:r>
            <w:r>
              <w:t xml:space="preserve"> </w:t>
            </w:r>
            <w:r w:rsidRPr="00CE6EBE">
              <w:rPr>
                <w:sz w:val="20"/>
                <w:szCs w:val="20"/>
              </w:rPr>
              <w:t xml:space="preserve"> </w:t>
            </w:r>
          </w:p>
        </w:tc>
      </w:tr>
    </w:tbl>
    <w:p w14:paraId="1C7CB18B" w14:textId="77777777" w:rsidR="00BA6CB7" w:rsidRPr="00F50146" w:rsidRDefault="00BA6CB7" w:rsidP="00BA6CB7">
      <w:pPr>
        <w:pStyle w:val="Nagwek1"/>
        <w:numPr>
          <w:ilvl w:val="0"/>
          <w:numId w:val="18"/>
        </w:numPr>
        <w:rPr>
          <w:color w:val="auto"/>
        </w:rPr>
      </w:pPr>
      <w:bookmarkStart w:id="24" w:name="_Toc518473600"/>
      <w:r w:rsidRPr="00F50146">
        <w:rPr>
          <w:color w:val="auto"/>
        </w:rPr>
        <w:t>Przełącznik sieciowy rdzeniowy (główny) 1szt.</w:t>
      </w:r>
      <w:bookmarkEnd w:id="24"/>
    </w:p>
    <w:p w14:paraId="76B3D68B"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Wymagania podstawowe</w:t>
      </w:r>
    </w:p>
    <w:p w14:paraId="6C3A8369" w14:textId="77777777" w:rsidR="00BA6CB7" w:rsidRPr="00F50146" w:rsidRDefault="00BA6CB7" w:rsidP="00BA6CB7">
      <w:pPr>
        <w:spacing w:after="0" w:line="240" w:lineRule="auto"/>
        <w:contextualSpacing/>
        <w:rPr>
          <w:rFonts w:ascii="Calibri" w:hAnsi="Calibri" w:cs="Aparajita"/>
          <w:sz w:val="24"/>
          <w:szCs w:val="24"/>
          <w:lang w:eastAsia="pl-PL"/>
        </w:rPr>
      </w:pPr>
    </w:p>
    <w:p w14:paraId="1BD04929"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Przełącznik posiadający 16 portów 10Gigabit Ethernet SFP+, mogących pracować z prędkością 100 MB, 1G lub 10G – zdefiniowane przez zainstalowane interfejsy SFP lub SFP+</w:t>
      </w:r>
    </w:p>
    <w:p w14:paraId="209360AB"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Wysokość urządzenia 1U.</w:t>
      </w:r>
    </w:p>
    <w:p w14:paraId="50F0517E"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Przełącznik musi posiadać min. dwa zasilacze do realizacji redundancji zasilania.</w:t>
      </w:r>
    </w:p>
    <w:p w14:paraId="2E7332A7"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Przełącznik musi mieć możliwość montażu zasilaczy AC lub DC w zależności od potrzeb (dostarczany przełącznik musi być wyposażony w min. dwa zasilacze AC)</w:t>
      </w:r>
    </w:p>
    <w:p w14:paraId="146B0F61"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Przełącznik musi posiadać możliwość instalacji zestawu wentylatorów zapewniających chłodzenie przód-tył lub tył-przód (dostarczany przełącznik musi być wyposażony w układ chłodzenia przód-tył)</w:t>
      </w:r>
    </w:p>
    <w:p w14:paraId="6A39C67D"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 xml:space="preserve">Zarówno zasilacze jak i wentylatory muszą mieć możliwość wymiany podczas pracy urządzenia (hot-swap) </w:t>
      </w:r>
    </w:p>
    <w:p w14:paraId="4580A9D6"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Nieblokuj</w:t>
      </w:r>
      <w:r w:rsidRPr="00F50146">
        <w:rPr>
          <w:rFonts w:ascii="Calibri" w:hAnsi="Calibri" w:cs="Calibri"/>
          <w:sz w:val="20"/>
          <w:szCs w:val="20"/>
        </w:rPr>
        <w:t>ą</w:t>
      </w:r>
      <w:r w:rsidRPr="00F50146">
        <w:rPr>
          <w:rFonts w:ascii="Calibri" w:hAnsi="Calibri" w:cs="Aparajita"/>
          <w:sz w:val="20"/>
          <w:szCs w:val="20"/>
        </w:rPr>
        <w:t>ca architektura o wydajno</w:t>
      </w:r>
      <w:r w:rsidRPr="00F50146">
        <w:rPr>
          <w:rFonts w:ascii="Calibri" w:hAnsi="Calibri" w:cs="Calibri"/>
          <w:sz w:val="20"/>
          <w:szCs w:val="20"/>
        </w:rPr>
        <w:t>ś</w:t>
      </w:r>
      <w:r w:rsidRPr="00F50146">
        <w:rPr>
          <w:rFonts w:ascii="Calibri" w:hAnsi="Calibri" w:cs="Aparajita"/>
          <w:sz w:val="20"/>
          <w:szCs w:val="20"/>
        </w:rPr>
        <w:t>ci prze</w:t>
      </w:r>
      <w:r w:rsidRPr="00F50146">
        <w:rPr>
          <w:rFonts w:ascii="Calibri" w:hAnsi="Calibri" w:cs="Calibri"/>
          <w:sz w:val="20"/>
          <w:szCs w:val="20"/>
        </w:rPr>
        <w:t>łą</w:t>
      </w:r>
      <w:r w:rsidRPr="00F50146">
        <w:rPr>
          <w:rFonts w:ascii="Calibri" w:hAnsi="Calibri" w:cs="Aparajita"/>
          <w:sz w:val="20"/>
          <w:szCs w:val="20"/>
        </w:rPr>
        <w:t>czania minimum 320 Gb/s</w:t>
      </w:r>
    </w:p>
    <w:p w14:paraId="74005D51" w14:textId="77777777" w:rsidR="00BA6CB7" w:rsidRPr="00F50146" w:rsidRDefault="00BA6CB7" w:rsidP="00BA6CB7">
      <w:pPr>
        <w:numPr>
          <w:ilvl w:val="0"/>
          <w:numId w:val="8"/>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Szybko</w:t>
      </w:r>
      <w:r w:rsidRPr="00F50146">
        <w:rPr>
          <w:rFonts w:ascii="Calibri" w:hAnsi="Calibri" w:cs="Calibri"/>
          <w:sz w:val="20"/>
          <w:szCs w:val="20"/>
          <w:lang w:eastAsia="pl-PL"/>
        </w:rPr>
        <w:t>ść</w:t>
      </w:r>
      <w:r w:rsidRPr="00F50146">
        <w:rPr>
          <w:rFonts w:ascii="Calibri" w:hAnsi="Calibri" w:cs="Aparajita"/>
          <w:sz w:val="20"/>
          <w:szCs w:val="20"/>
          <w:lang w:eastAsia="pl-PL"/>
        </w:rPr>
        <w:t xml:space="preserve"> prze</w:t>
      </w:r>
      <w:r w:rsidRPr="00F50146">
        <w:rPr>
          <w:rFonts w:ascii="Calibri" w:hAnsi="Calibri" w:cs="Calibri"/>
          <w:sz w:val="20"/>
          <w:szCs w:val="20"/>
          <w:lang w:eastAsia="pl-PL"/>
        </w:rPr>
        <w:t>łą</w:t>
      </w:r>
      <w:r w:rsidRPr="00F50146">
        <w:rPr>
          <w:rFonts w:ascii="Calibri" w:hAnsi="Calibri" w:cs="Aparajita"/>
          <w:sz w:val="20"/>
          <w:szCs w:val="20"/>
          <w:lang w:eastAsia="pl-PL"/>
        </w:rPr>
        <w:t xml:space="preserve">czania minimum </w:t>
      </w:r>
      <w:r w:rsidRPr="00F50146">
        <w:rPr>
          <w:rFonts w:ascii="Calibri" w:hAnsi="Calibri" w:cs="Aparajita"/>
          <w:color w:val="000000" w:themeColor="text1"/>
          <w:sz w:val="20"/>
          <w:szCs w:val="20"/>
          <w:lang w:eastAsia="pl-PL"/>
        </w:rPr>
        <w:t xml:space="preserve">238 </w:t>
      </w:r>
      <w:r w:rsidRPr="00F50146">
        <w:rPr>
          <w:rFonts w:ascii="Calibri" w:hAnsi="Calibri" w:cs="Aparajita"/>
          <w:sz w:val="20"/>
          <w:szCs w:val="20"/>
          <w:lang w:eastAsia="pl-PL"/>
        </w:rPr>
        <w:t>Milionów pakietów na sekund</w:t>
      </w:r>
      <w:r w:rsidRPr="00F50146">
        <w:rPr>
          <w:rFonts w:ascii="Calibri" w:hAnsi="Calibri" w:cs="Calibri"/>
          <w:sz w:val="20"/>
          <w:szCs w:val="20"/>
          <w:lang w:eastAsia="pl-PL"/>
        </w:rPr>
        <w:t>ę</w:t>
      </w:r>
    </w:p>
    <w:p w14:paraId="4D08DFD1" w14:textId="77777777" w:rsidR="00BA6CB7" w:rsidRPr="00F50146" w:rsidRDefault="00BA6CB7" w:rsidP="00BA6CB7">
      <w:pPr>
        <w:numPr>
          <w:ilvl w:val="0"/>
          <w:numId w:val="8"/>
        </w:numPr>
        <w:spacing w:after="0" w:line="240" w:lineRule="auto"/>
        <w:contextualSpacing/>
        <w:rPr>
          <w:rFonts w:ascii="Calibri" w:hAnsi="Calibri" w:cs="Aparajita"/>
          <w:sz w:val="20"/>
          <w:szCs w:val="20"/>
          <w:lang w:eastAsia="pl-PL"/>
        </w:rPr>
      </w:pPr>
      <w:r w:rsidRPr="00F50146">
        <w:rPr>
          <w:rFonts w:ascii="Calibri" w:hAnsi="Calibri" w:cs="Calibri"/>
          <w:sz w:val="20"/>
          <w:szCs w:val="20"/>
          <w:lang w:eastAsia="pl-PL"/>
        </w:rPr>
        <w:t>Ś</w:t>
      </w:r>
      <w:r w:rsidRPr="00F50146">
        <w:rPr>
          <w:rFonts w:ascii="Calibri" w:hAnsi="Calibri" w:cs="Aparajita"/>
          <w:sz w:val="20"/>
          <w:szCs w:val="20"/>
          <w:lang w:eastAsia="pl-PL"/>
        </w:rPr>
        <w:t>rednie opó</w:t>
      </w:r>
      <w:r w:rsidRPr="00F50146">
        <w:rPr>
          <w:rFonts w:ascii="Calibri" w:hAnsi="Calibri" w:cs="Calibri"/>
          <w:sz w:val="20"/>
          <w:szCs w:val="20"/>
          <w:lang w:eastAsia="pl-PL"/>
        </w:rPr>
        <w:t>ź</w:t>
      </w:r>
      <w:r w:rsidRPr="00F50146">
        <w:rPr>
          <w:rFonts w:ascii="Calibri" w:hAnsi="Calibri" w:cs="Aparajita"/>
          <w:sz w:val="20"/>
          <w:szCs w:val="20"/>
          <w:lang w:eastAsia="pl-PL"/>
        </w:rPr>
        <w:t>nienia na portach maksimum 900ns (pakiety 64 bitowe)</w:t>
      </w:r>
    </w:p>
    <w:p w14:paraId="687F2446"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Konstrukcja pozwalaj</w:t>
      </w:r>
      <w:r w:rsidRPr="00F50146">
        <w:rPr>
          <w:rFonts w:ascii="Calibri" w:hAnsi="Calibri" w:cs="Calibri"/>
          <w:sz w:val="20"/>
          <w:szCs w:val="20"/>
        </w:rPr>
        <w:t>ą</w:t>
      </w:r>
      <w:r w:rsidRPr="00F50146">
        <w:rPr>
          <w:rFonts w:ascii="Calibri" w:hAnsi="Calibri" w:cs="Aparajita"/>
          <w:sz w:val="20"/>
          <w:szCs w:val="20"/>
        </w:rPr>
        <w:t xml:space="preserve">ca na </w:t>
      </w:r>
      <w:r w:rsidRPr="00F50146">
        <w:rPr>
          <w:rFonts w:ascii="Calibri" w:hAnsi="Calibri" w:cs="Calibri"/>
          <w:sz w:val="20"/>
          <w:szCs w:val="20"/>
        </w:rPr>
        <w:t>łą</w:t>
      </w:r>
      <w:r w:rsidRPr="00F50146">
        <w:rPr>
          <w:rFonts w:ascii="Calibri" w:hAnsi="Calibri" w:cs="Aparajita"/>
          <w:sz w:val="20"/>
          <w:szCs w:val="20"/>
        </w:rPr>
        <w:t>czenie do 8 prze</w:t>
      </w:r>
      <w:r w:rsidRPr="00F50146">
        <w:rPr>
          <w:rFonts w:ascii="Calibri" w:hAnsi="Calibri" w:cs="Calibri"/>
          <w:sz w:val="20"/>
          <w:szCs w:val="20"/>
        </w:rPr>
        <w:t>łą</w:t>
      </w:r>
      <w:r w:rsidRPr="00F50146">
        <w:rPr>
          <w:rFonts w:ascii="Calibri" w:hAnsi="Calibri" w:cs="Aparajita"/>
          <w:sz w:val="20"/>
          <w:szCs w:val="20"/>
        </w:rPr>
        <w:t>czników w stos.</w:t>
      </w:r>
    </w:p>
    <w:p w14:paraId="709F78F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lastRenderedPageBreak/>
        <w:t>Tablica MAC adresów minimum 16k</w:t>
      </w:r>
    </w:p>
    <w:p w14:paraId="30F11013"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Pami</w:t>
      </w:r>
      <w:r w:rsidRPr="00F50146">
        <w:rPr>
          <w:rFonts w:ascii="Calibri" w:hAnsi="Calibri" w:cs="Calibri"/>
          <w:sz w:val="20"/>
          <w:szCs w:val="20"/>
        </w:rPr>
        <w:t>ęć</w:t>
      </w:r>
      <w:r w:rsidRPr="00F50146">
        <w:rPr>
          <w:rFonts w:ascii="Calibri" w:hAnsi="Calibri" w:cs="Aparajita"/>
          <w:sz w:val="20"/>
          <w:szCs w:val="20"/>
        </w:rPr>
        <w:t xml:space="preserve"> operacyjna: minimum 1GB pami</w:t>
      </w:r>
      <w:r w:rsidRPr="00F50146">
        <w:rPr>
          <w:rFonts w:ascii="Calibri" w:hAnsi="Calibri" w:cs="Calibri"/>
          <w:sz w:val="20"/>
          <w:szCs w:val="20"/>
        </w:rPr>
        <w:t>ę</w:t>
      </w:r>
      <w:r w:rsidRPr="00F50146">
        <w:rPr>
          <w:rFonts w:ascii="Calibri" w:hAnsi="Calibri" w:cs="Aparajita"/>
          <w:sz w:val="20"/>
          <w:szCs w:val="20"/>
        </w:rPr>
        <w:t>ci DRAM</w:t>
      </w:r>
    </w:p>
    <w:p w14:paraId="2B02691E"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Pami</w:t>
      </w:r>
      <w:r w:rsidRPr="00F50146">
        <w:rPr>
          <w:rFonts w:ascii="Calibri" w:hAnsi="Calibri" w:cs="Calibri"/>
          <w:sz w:val="20"/>
          <w:szCs w:val="20"/>
        </w:rPr>
        <w:t>ęć</w:t>
      </w:r>
      <w:r w:rsidRPr="00F50146">
        <w:rPr>
          <w:rFonts w:ascii="Calibri" w:hAnsi="Calibri" w:cs="Aparajita"/>
          <w:sz w:val="20"/>
          <w:szCs w:val="20"/>
        </w:rPr>
        <w:t xml:space="preserve"> flash: minimum 4GB pami</w:t>
      </w:r>
      <w:r w:rsidRPr="00F50146">
        <w:rPr>
          <w:rFonts w:ascii="Calibri" w:hAnsi="Calibri" w:cs="Calibri"/>
          <w:sz w:val="20"/>
          <w:szCs w:val="20"/>
        </w:rPr>
        <w:t>ę</w:t>
      </w:r>
      <w:r w:rsidRPr="00F50146">
        <w:rPr>
          <w:rFonts w:ascii="Calibri" w:hAnsi="Calibri" w:cs="Aparajita"/>
          <w:sz w:val="20"/>
          <w:szCs w:val="20"/>
        </w:rPr>
        <w:t>ci Flash</w:t>
      </w:r>
    </w:p>
    <w:p w14:paraId="168770ED"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bufora pakietów minimum 2MB</w:t>
      </w:r>
    </w:p>
    <w:p w14:paraId="65040372"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sieci wirtualnych IEEE 802.1Q – minimum 4094</w:t>
      </w:r>
    </w:p>
    <w:p w14:paraId="660513F7"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Private VLAN - blokowanie ruchu pomi</w:t>
      </w:r>
      <w:r w:rsidRPr="00F50146">
        <w:rPr>
          <w:rFonts w:ascii="Calibri" w:hAnsi="Calibri" w:cs="Calibri"/>
          <w:sz w:val="20"/>
          <w:szCs w:val="20"/>
        </w:rPr>
        <w:t>ę</w:t>
      </w:r>
      <w:r w:rsidRPr="00F50146">
        <w:rPr>
          <w:rFonts w:ascii="Calibri" w:hAnsi="Calibri" w:cs="Aparajita"/>
          <w:sz w:val="20"/>
          <w:szCs w:val="20"/>
        </w:rPr>
        <w:t>dzy klientami z umo</w:t>
      </w:r>
      <w:r w:rsidRPr="00F50146">
        <w:rPr>
          <w:rFonts w:ascii="Calibri" w:hAnsi="Calibri" w:cs="Calibri"/>
          <w:sz w:val="20"/>
          <w:szCs w:val="20"/>
        </w:rPr>
        <w:t>ż</w:t>
      </w:r>
      <w:r w:rsidRPr="00F50146">
        <w:rPr>
          <w:rFonts w:ascii="Calibri" w:hAnsi="Calibri" w:cs="Aparajita"/>
          <w:sz w:val="20"/>
          <w:szCs w:val="20"/>
        </w:rPr>
        <w:t xml:space="preserve">liwieniem </w:t>
      </w:r>
      <w:r w:rsidRPr="00F50146">
        <w:rPr>
          <w:rFonts w:ascii="Calibri" w:hAnsi="Calibri" w:cs="Calibri"/>
          <w:sz w:val="20"/>
          <w:szCs w:val="20"/>
        </w:rPr>
        <w:t>łą</w:t>
      </w:r>
      <w:r w:rsidRPr="00F50146">
        <w:rPr>
          <w:rFonts w:ascii="Calibri" w:hAnsi="Calibri" w:cs="Aparajita"/>
          <w:sz w:val="20"/>
          <w:szCs w:val="20"/>
        </w:rPr>
        <w:t>czno</w:t>
      </w:r>
      <w:r w:rsidRPr="00F50146">
        <w:rPr>
          <w:rFonts w:ascii="Calibri" w:hAnsi="Calibri" w:cs="Calibri"/>
          <w:sz w:val="20"/>
          <w:szCs w:val="20"/>
        </w:rPr>
        <w:t>ś</w:t>
      </w:r>
      <w:r w:rsidRPr="00F50146">
        <w:rPr>
          <w:rFonts w:ascii="Calibri" w:hAnsi="Calibri" w:cs="Aparajita"/>
          <w:sz w:val="20"/>
          <w:szCs w:val="20"/>
        </w:rPr>
        <w:t>ci do wspólnych zasobów sieci.</w:t>
      </w:r>
    </w:p>
    <w:p w14:paraId="6BDBC59E"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Wsparcie dla ramek Jumbo Frames (minimum 9216 bajtów)</w:t>
      </w:r>
    </w:p>
    <w:p w14:paraId="693924E6"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Q-in-Q IEEE 802.1ad</w:t>
      </w:r>
    </w:p>
    <w:p w14:paraId="504977F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Quality of Service</w:t>
      </w:r>
    </w:p>
    <w:p w14:paraId="2D8C854B"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IEEE 802.1p</w:t>
      </w:r>
    </w:p>
    <w:p w14:paraId="02E24F10"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DiffServ</w:t>
      </w:r>
    </w:p>
    <w:p w14:paraId="3EFFD0DC"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8 kolejek priorytetów na ka</w:t>
      </w:r>
      <w:r w:rsidRPr="00F50146">
        <w:rPr>
          <w:rFonts w:ascii="Calibri" w:hAnsi="Calibri" w:cs="Calibri"/>
          <w:sz w:val="20"/>
          <w:szCs w:val="20"/>
        </w:rPr>
        <w:t>ż</w:t>
      </w:r>
      <w:r w:rsidRPr="00F50146">
        <w:rPr>
          <w:rFonts w:ascii="Calibri" w:hAnsi="Calibri" w:cs="Aparajita"/>
          <w:sz w:val="20"/>
          <w:szCs w:val="20"/>
        </w:rPr>
        <w:t>dym porcie wyj</w:t>
      </w:r>
      <w:r w:rsidRPr="00F50146">
        <w:rPr>
          <w:rFonts w:ascii="Calibri" w:hAnsi="Calibri" w:cs="Calibri"/>
          <w:sz w:val="20"/>
          <w:szCs w:val="20"/>
        </w:rPr>
        <w:t>ś</w:t>
      </w:r>
      <w:r w:rsidRPr="00F50146">
        <w:rPr>
          <w:rFonts w:ascii="Calibri" w:hAnsi="Calibri" w:cs="Aparajita"/>
          <w:sz w:val="20"/>
          <w:szCs w:val="20"/>
        </w:rPr>
        <w:t>ciowym</w:t>
      </w:r>
    </w:p>
    <w:p w14:paraId="76FC5CAA"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Link Layer Discovery Protocol LLDP IEEE 802.1AB</w:t>
      </w:r>
    </w:p>
    <w:p w14:paraId="4A7BE74F"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 xml:space="preserve">uga LLDP Media Endpoint Discovery (LLDP-MED) </w:t>
      </w:r>
    </w:p>
    <w:p w14:paraId="0E659DC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Prze</w:t>
      </w:r>
      <w:r w:rsidRPr="00F50146">
        <w:rPr>
          <w:rFonts w:ascii="Calibri" w:hAnsi="Calibri" w:cs="Calibri"/>
          <w:sz w:val="20"/>
          <w:szCs w:val="20"/>
        </w:rPr>
        <w:t>łą</w:t>
      </w:r>
      <w:r w:rsidRPr="00F50146">
        <w:rPr>
          <w:rFonts w:ascii="Calibri" w:hAnsi="Calibri" w:cs="Aparajita"/>
          <w:sz w:val="20"/>
          <w:szCs w:val="20"/>
        </w:rPr>
        <w:t>cznik wyposa</w:t>
      </w:r>
      <w:r w:rsidRPr="00F50146">
        <w:rPr>
          <w:rFonts w:ascii="Calibri" w:hAnsi="Calibri" w:cs="Calibri"/>
          <w:sz w:val="20"/>
          <w:szCs w:val="20"/>
        </w:rPr>
        <w:t>ż</w:t>
      </w:r>
      <w:r w:rsidRPr="00F50146">
        <w:rPr>
          <w:rFonts w:ascii="Calibri" w:hAnsi="Calibri" w:cs="Aparajita"/>
          <w:sz w:val="20"/>
          <w:szCs w:val="20"/>
        </w:rPr>
        <w:t>ony w modularny system operacyjny z ochron</w:t>
      </w:r>
      <w:r w:rsidRPr="00F50146">
        <w:rPr>
          <w:rFonts w:ascii="Calibri" w:hAnsi="Calibri" w:cs="Calibri"/>
          <w:sz w:val="20"/>
          <w:szCs w:val="20"/>
        </w:rPr>
        <w:t>ą</w:t>
      </w:r>
      <w:r w:rsidRPr="00F50146">
        <w:rPr>
          <w:rFonts w:ascii="Calibri" w:hAnsi="Calibri" w:cs="Aparajita"/>
          <w:sz w:val="20"/>
          <w:szCs w:val="20"/>
        </w:rPr>
        <w:t xml:space="preserve"> pami</w:t>
      </w:r>
      <w:r w:rsidRPr="00F50146">
        <w:rPr>
          <w:rFonts w:ascii="Calibri" w:hAnsi="Calibri" w:cs="Calibri"/>
          <w:sz w:val="20"/>
          <w:szCs w:val="20"/>
        </w:rPr>
        <w:t>ę</w:t>
      </w:r>
      <w:r w:rsidRPr="00F50146">
        <w:rPr>
          <w:rFonts w:ascii="Calibri" w:hAnsi="Calibri" w:cs="Aparajita"/>
          <w:sz w:val="20"/>
          <w:szCs w:val="20"/>
        </w:rPr>
        <w:t>ci, procesów oraz zasobów procesora.</w:t>
      </w:r>
    </w:p>
    <w:p w14:paraId="6B630AE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Wbudowany DHCP serwer i klient</w:t>
      </w:r>
    </w:p>
    <w:p w14:paraId="51A6F6F2" w14:textId="77777777" w:rsidR="00BA6CB7" w:rsidRPr="00F50146" w:rsidRDefault="00BA6CB7" w:rsidP="00BA6CB7">
      <w:pPr>
        <w:numPr>
          <w:ilvl w:val="0"/>
          <w:numId w:val="8"/>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 xml:space="preserve">Instalacja minimum dwóch wersji oprogramowania - firmware </w:t>
      </w:r>
    </w:p>
    <w:p w14:paraId="0D5C7B75" w14:textId="77777777" w:rsidR="00BA6CB7" w:rsidRPr="00026AC0" w:rsidRDefault="00BA6CB7" w:rsidP="00BA6CB7">
      <w:pPr>
        <w:numPr>
          <w:ilvl w:val="0"/>
          <w:numId w:val="8"/>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Przechowywani</w:t>
      </w:r>
      <w:r>
        <w:rPr>
          <w:rFonts w:ascii="Calibri" w:hAnsi="Calibri" w:cs="Aparajita"/>
          <w:sz w:val="20"/>
          <w:szCs w:val="20"/>
          <w:lang w:eastAsia="pl-PL"/>
        </w:rPr>
        <w:t>e</w:t>
      </w:r>
      <w:r w:rsidRPr="00A84930">
        <w:rPr>
          <w:rFonts w:ascii="Calibri" w:hAnsi="Calibri" w:cs="Aparajita"/>
          <w:sz w:val="20"/>
          <w:szCs w:val="20"/>
          <w:lang w:eastAsia="pl-PL"/>
        </w:rPr>
        <w:t xml:space="preserve"> minimum kilkunastu wersji konfiguracji w plikach tekstowy</w:t>
      </w:r>
      <w:r w:rsidRPr="00026AC0">
        <w:rPr>
          <w:rFonts w:ascii="Calibri" w:hAnsi="Calibri" w:cs="Aparajita"/>
          <w:sz w:val="20"/>
          <w:szCs w:val="20"/>
          <w:lang w:eastAsia="pl-PL"/>
        </w:rPr>
        <w:t>ch w pami</w:t>
      </w:r>
      <w:r w:rsidRPr="00026AC0">
        <w:rPr>
          <w:rFonts w:ascii="Calibri" w:hAnsi="Calibri" w:cs="Calibri"/>
          <w:sz w:val="20"/>
          <w:szCs w:val="20"/>
          <w:lang w:eastAsia="pl-PL"/>
        </w:rPr>
        <w:t>ę</w:t>
      </w:r>
      <w:r w:rsidRPr="00026AC0">
        <w:rPr>
          <w:rFonts w:ascii="Calibri" w:hAnsi="Calibri" w:cs="Aparajita"/>
          <w:sz w:val="20"/>
          <w:szCs w:val="20"/>
          <w:lang w:eastAsia="pl-PL"/>
        </w:rPr>
        <w:t xml:space="preserve">ci Flash </w:t>
      </w:r>
    </w:p>
    <w:p w14:paraId="2FF8ED4E" w14:textId="77777777" w:rsidR="00BA6CB7" w:rsidRPr="00F50146" w:rsidRDefault="00BA6CB7" w:rsidP="00BA6CB7">
      <w:pPr>
        <w:numPr>
          <w:ilvl w:val="0"/>
          <w:numId w:val="8"/>
        </w:numPr>
        <w:spacing w:after="0" w:line="240" w:lineRule="auto"/>
        <w:contextualSpacing/>
        <w:rPr>
          <w:rFonts w:ascii="Calibri" w:hAnsi="Calibri" w:cs="Aparajita"/>
          <w:sz w:val="20"/>
          <w:szCs w:val="20"/>
          <w:lang w:eastAsia="pl-PL"/>
        </w:rPr>
      </w:pPr>
      <w:r w:rsidRPr="00ED6DB0">
        <w:rPr>
          <w:rFonts w:ascii="Calibri" w:hAnsi="Calibri" w:cs="Aparajita"/>
          <w:sz w:val="20"/>
          <w:szCs w:val="20"/>
          <w:lang w:eastAsia="pl-PL"/>
        </w:rPr>
        <w:t>Monitorowanie zaj</w:t>
      </w:r>
      <w:r w:rsidRPr="00ED6DB0">
        <w:rPr>
          <w:rFonts w:ascii="Calibri" w:hAnsi="Calibri" w:cs="Calibri"/>
          <w:sz w:val="20"/>
          <w:szCs w:val="20"/>
          <w:lang w:eastAsia="pl-PL"/>
        </w:rPr>
        <w:t>ę</w:t>
      </w:r>
      <w:r w:rsidRPr="00F50146">
        <w:rPr>
          <w:rFonts w:ascii="Calibri" w:hAnsi="Calibri" w:cs="Aparajita"/>
          <w:sz w:val="20"/>
          <w:szCs w:val="20"/>
          <w:lang w:eastAsia="pl-PL"/>
        </w:rPr>
        <w:t>to</w:t>
      </w:r>
      <w:r w:rsidRPr="00F50146">
        <w:rPr>
          <w:rFonts w:ascii="Calibri" w:hAnsi="Calibri" w:cs="Calibri"/>
          <w:sz w:val="20"/>
          <w:szCs w:val="20"/>
          <w:lang w:eastAsia="pl-PL"/>
        </w:rPr>
        <w:t>ś</w:t>
      </w:r>
      <w:r w:rsidRPr="00F50146">
        <w:rPr>
          <w:rFonts w:ascii="Calibri" w:hAnsi="Calibri" w:cs="Aparajita"/>
          <w:sz w:val="20"/>
          <w:szCs w:val="20"/>
          <w:lang w:eastAsia="pl-PL"/>
        </w:rPr>
        <w:t xml:space="preserve">ci CPU </w:t>
      </w:r>
    </w:p>
    <w:p w14:paraId="7BB48CD8" w14:textId="77777777" w:rsidR="00BA6CB7" w:rsidRPr="00F50146" w:rsidRDefault="00BA6CB7" w:rsidP="00BA6CB7">
      <w:pPr>
        <w:numPr>
          <w:ilvl w:val="0"/>
          <w:numId w:val="8"/>
        </w:numPr>
        <w:spacing w:after="0" w:line="240" w:lineRule="auto"/>
        <w:contextualSpacing/>
        <w:rPr>
          <w:rFonts w:ascii="Calibri" w:hAnsi="Calibri" w:cs="Aparajita"/>
          <w:sz w:val="20"/>
          <w:szCs w:val="20"/>
          <w:lang w:val="en-US" w:eastAsia="pl-PL"/>
        </w:rPr>
      </w:pPr>
      <w:r w:rsidRPr="00F50146">
        <w:rPr>
          <w:rFonts w:ascii="Calibri" w:hAnsi="Calibri" w:cs="Aparajita"/>
          <w:sz w:val="20"/>
          <w:szCs w:val="20"/>
          <w:lang w:val="en-US" w:eastAsia="pl-PL"/>
        </w:rPr>
        <w:t>Lokalny i zdalny monitoring pakietów (Local and Remote Mirroring)</w:t>
      </w:r>
    </w:p>
    <w:p w14:paraId="588C2D8F" w14:textId="77777777" w:rsidR="00BA6CB7" w:rsidRPr="00F50146" w:rsidRDefault="00BA6CB7" w:rsidP="00BA6CB7">
      <w:pPr>
        <w:numPr>
          <w:ilvl w:val="0"/>
          <w:numId w:val="8"/>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Obs</w:t>
      </w:r>
      <w:r w:rsidRPr="00F50146">
        <w:rPr>
          <w:rFonts w:ascii="Calibri" w:hAnsi="Calibri" w:cs="Calibri"/>
          <w:sz w:val="20"/>
          <w:szCs w:val="20"/>
          <w:lang w:eastAsia="pl-PL"/>
        </w:rPr>
        <w:t>ł</w:t>
      </w:r>
      <w:r w:rsidRPr="00F50146">
        <w:rPr>
          <w:rFonts w:ascii="Calibri" w:hAnsi="Calibri" w:cs="Aparajita"/>
          <w:sz w:val="20"/>
          <w:szCs w:val="20"/>
          <w:lang w:eastAsia="pl-PL"/>
        </w:rPr>
        <w:t>uga Wirtualnych Routerów - uruchamiania oddzielnych procesów protoko</w:t>
      </w:r>
      <w:r w:rsidRPr="00F50146">
        <w:rPr>
          <w:rFonts w:ascii="Calibri" w:hAnsi="Calibri" w:cs="Calibri"/>
          <w:sz w:val="20"/>
          <w:szCs w:val="20"/>
          <w:lang w:eastAsia="pl-PL"/>
        </w:rPr>
        <w:t>ł</w:t>
      </w:r>
      <w:r w:rsidRPr="00F50146">
        <w:rPr>
          <w:rFonts w:ascii="Calibri" w:hAnsi="Calibri" w:cs="Aparajita"/>
          <w:sz w:val="20"/>
          <w:szCs w:val="20"/>
          <w:lang w:eastAsia="pl-PL"/>
        </w:rPr>
        <w:t>u dynamicznego routingu z oddzielnymi tablicami.</w:t>
      </w:r>
    </w:p>
    <w:p w14:paraId="14BCA0CB" w14:textId="77777777" w:rsidR="00BA6CB7" w:rsidRPr="00F50146" w:rsidRDefault="00BA6CB7" w:rsidP="00BA6CB7">
      <w:pPr>
        <w:numPr>
          <w:ilvl w:val="0"/>
          <w:numId w:val="8"/>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Gwarancja u</w:t>
      </w:r>
      <w:r w:rsidRPr="00F50146">
        <w:rPr>
          <w:rFonts w:ascii="Calibri" w:hAnsi="Calibri" w:cs="Calibri"/>
          <w:sz w:val="20"/>
          <w:szCs w:val="20"/>
          <w:lang w:eastAsia="pl-PL"/>
        </w:rPr>
        <w:t>ż</w:t>
      </w:r>
      <w:r w:rsidRPr="00F50146">
        <w:rPr>
          <w:rFonts w:ascii="Calibri" w:hAnsi="Calibri" w:cs="Aparajita"/>
          <w:sz w:val="20"/>
          <w:szCs w:val="20"/>
          <w:lang w:eastAsia="pl-PL"/>
        </w:rPr>
        <w:t>ycia tych samych podsieci w ró</w:t>
      </w:r>
      <w:r w:rsidRPr="00F50146">
        <w:rPr>
          <w:rFonts w:ascii="Calibri" w:hAnsi="Calibri" w:cs="Calibri"/>
          <w:sz w:val="20"/>
          <w:szCs w:val="20"/>
          <w:lang w:eastAsia="pl-PL"/>
        </w:rPr>
        <w:t>ż</w:t>
      </w:r>
      <w:r w:rsidRPr="00F50146">
        <w:rPr>
          <w:rFonts w:ascii="Calibri" w:hAnsi="Calibri" w:cs="Aparajita"/>
          <w:sz w:val="20"/>
          <w:szCs w:val="20"/>
          <w:lang w:eastAsia="pl-PL"/>
        </w:rPr>
        <w:t>nych wirtualnych routerach.</w:t>
      </w:r>
    </w:p>
    <w:p w14:paraId="2371370F"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Wbudowany dodatkowy port Gigabit/ Ethernet do zarz</w:t>
      </w:r>
      <w:r w:rsidRPr="00F50146">
        <w:rPr>
          <w:rFonts w:ascii="Calibri" w:hAnsi="Calibri" w:cs="Calibri"/>
          <w:sz w:val="20"/>
          <w:szCs w:val="20"/>
        </w:rPr>
        <w:t>ą</w:t>
      </w:r>
      <w:r w:rsidRPr="00F50146">
        <w:rPr>
          <w:rFonts w:ascii="Calibri" w:hAnsi="Calibri" w:cs="Aparajita"/>
          <w:sz w:val="20"/>
          <w:szCs w:val="20"/>
        </w:rPr>
        <w:t>dzania poza pasmem - out of band management.</w:t>
      </w:r>
    </w:p>
    <w:p w14:paraId="4959ED7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Wbudowany port USB pozwalaj</w:t>
      </w:r>
      <w:r w:rsidRPr="00F50146">
        <w:rPr>
          <w:rFonts w:ascii="Calibri" w:hAnsi="Calibri" w:cs="Calibri"/>
          <w:sz w:val="20"/>
          <w:szCs w:val="20"/>
        </w:rPr>
        <w:t>ą</w:t>
      </w:r>
      <w:r w:rsidRPr="00F50146">
        <w:rPr>
          <w:rFonts w:ascii="Calibri" w:hAnsi="Calibri" w:cs="Aparajita"/>
          <w:sz w:val="20"/>
          <w:szCs w:val="20"/>
        </w:rPr>
        <w:t xml:space="preserve">cy na </w:t>
      </w:r>
      <w:r w:rsidRPr="00F50146">
        <w:rPr>
          <w:rFonts w:ascii="Calibri" w:hAnsi="Calibri" w:cs="Calibri"/>
          <w:sz w:val="20"/>
          <w:szCs w:val="20"/>
        </w:rPr>
        <w:t>ł</w:t>
      </w:r>
      <w:r w:rsidRPr="00F50146">
        <w:rPr>
          <w:rFonts w:ascii="Calibri" w:hAnsi="Calibri" w:cs="Aparajita"/>
          <w:sz w:val="20"/>
          <w:szCs w:val="20"/>
        </w:rPr>
        <w:t>atwe przenoszenie konfiguracji oraz oprogramowania prze</w:t>
      </w:r>
      <w:r w:rsidRPr="00F50146">
        <w:rPr>
          <w:rFonts w:ascii="Calibri" w:hAnsi="Calibri" w:cs="Calibri"/>
          <w:sz w:val="20"/>
          <w:szCs w:val="20"/>
        </w:rPr>
        <w:t>łą</w:t>
      </w:r>
      <w:r w:rsidRPr="00F50146">
        <w:rPr>
          <w:rFonts w:ascii="Calibri" w:hAnsi="Calibri" w:cs="Aparajita"/>
          <w:sz w:val="20"/>
          <w:szCs w:val="20"/>
        </w:rPr>
        <w:t>cznika</w:t>
      </w:r>
    </w:p>
    <w:p w14:paraId="19F82F8C" w14:textId="77777777" w:rsidR="00BA6CB7" w:rsidRPr="00F50146" w:rsidRDefault="00BA6CB7" w:rsidP="00BA6CB7">
      <w:pPr>
        <w:spacing w:after="0" w:line="240" w:lineRule="auto"/>
        <w:rPr>
          <w:rFonts w:ascii="Calibri" w:hAnsi="Calibri" w:cs="Aparajita"/>
          <w:sz w:val="24"/>
          <w:szCs w:val="24"/>
        </w:rPr>
      </w:pPr>
    </w:p>
    <w:p w14:paraId="6144D99C"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Routingu IPv4</w:t>
      </w:r>
    </w:p>
    <w:p w14:paraId="295D2804" w14:textId="77777777" w:rsidR="00BA6CB7" w:rsidRPr="00F50146" w:rsidRDefault="00BA6CB7" w:rsidP="00BA6CB7">
      <w:pPr>
        <w:spacing w:after="0" w:line="240" w:lineRule="auto"/>
        <w:rPr>
          <w:rFonts w:ascii="Calibri" w:hAnsi="Calibri" w:cs="Aparajita"/>
          <w:sz w:val="24"/>
          <w:szCs w:val="24"/>
        </w:rPr>
      </w:pPr>
    </w:p>
    <w:p w14:paraId="75D4DBF8"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uga routingu IPv4 – forwarding</w:t>
      </w:r>
    </w:p>
    <w:p w14:paraId="0207B3FB"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tabeli routingu  minimum 480 wpisów</w:t>
      </w:r>
    </w:p>
    <w:p w14:paraId="7C905376"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Routing statyczny</w:t>
      </w:r>
    </w:p>
    <w:p w14:paraId="47DEC750"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routingu dynamicznego IPv4</w:t>
      </w:r>
    </w:p>
    <w:p w14:paraId="489112C4"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RIPv1/v2</w:t>
      </w:r>
    </w:p>
    <w:p w14:paraId="0089C6B8"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OSPFv2 –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ść</w:t>
      </w:r>
      <w:r w:rsidRPr="00F50146">
        <w:rPr>
          <w:rFonts w:ascii="Calibri" w:hAnsi="Calibri" w:cs="Aparajita"/>
          <w:sz w:val="20"/>
          <w:szCs w:val="20"/>
        </w:rPr>
        <w:t xml:space="preserve"> rozszerzenia przez licencj</w:t>
      </w:r>
      <w:r w:rsidRPr="00F50146">
        <w:rPr>
          <w:rFonts w:ascii="Calibri" w:hAnsi="Calibri" w:cs="Calibri"/>
          <w:sz w:val="20"/>
          <w:szCs w:val="20"/>
        </w:rPr>
        <w:t>ę</w:t>
      </w:r>
      <w:r w:rsidRPr="00F50146">
        <w:rPr>
          <w:rFonts w:ascii="Calibri" w:hAnsi="Calibri" w:cs="Aparajita"/>
          <w:sz w:val="20"/>
          <w:szCs w:val="20"/>
        </w:rPr>
        <w:t xml:space="preserve"> oprogramowania</w:t>
      </w:r>
    </w:p>
    <w:p w14:paraId="4099285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Policy Based Routing dla IPv4</w:t>
      </w:r>
    </w:p>
    <w:p w14:paraId="4EAD1427"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DHCP/BootP Relay dla IPv4</w:t>
      </w:r>
    </w:p>
    <w:p w14:paraId="60EB0836" w14:textId="77777777" w:rsidR="00BA6CB7" w:rsidRPr="00F50146" w:rsidRDefault="00BA6CB7" w:rsidP="00BA6CB7">
      <w:pPr>
        <w:spacing w:after="0" w:line="240" w:lineRule="auto"/>
        <w:ind w:left="1440"/>
        <w:rPr>
          <w:rFonts w:ascii="Calibri" w:hAnsi="Calibri" w:cs="Aparajita"/>
          <w:sz w:val="24"/>
          <w:szCs w:val="24"/>
        </w:rPr>
      </w:pPr>
    </w:p>
    <w:p w14:paraId="33A6FCF9"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Routingu IPv6</w:t>
      </w:r>
    </w:p>
    <w:p w14:paraId="2843B1E1" w14:textId="77777777" w:rsidR="00BA6CB7" w:rsidRPr="00F50146" w:rsidRDefault="00BA6CB7" w:rsidP="00BA6CB7">
      <w:pPr>
        <w:spacing w:after="0" w:line="240" w:lineRule="auto"/>
        <w:rPr>
          <w:rFonts w:ascii="Calibri" w:hAnsi="Calibri" w:cs="Aparajita"/>
          <w:sz w:val="24"/>
          <w:szCs w:val="24"/>
        </w:rPr>
      </w:pPr>
    </w:p>
    <w:p w14:paraId="480BBAE9"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uga routingu IPv6 – forwarding</w:t>
      </w:r>
    </w:p>
    <w:p w14:paraId="050E6300"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tabeli routingu minimum 240 wpisów</w:t>
      </w:r>
    </w:p>
    <w:p w14:paraId="13F8AF20"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Routing statyczny</w:t>
      </w:r>
    </w:p>
    <w:p w14:paraId="466313F9"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routingu dynamicznego dla IPv6</w:t>
      </w:r>
    </w:p>
    <w:p w14:paraId="62021DE2"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RIPng</w:t>
      </w:r>
    </w:p>
    <w:p w14:paraId="06414C8F" w14:textId="77777777" w:rsidR="00BA6CB7" w:rsidRPr="00F50146" w:rsidRDefault="00BA6CB7" w:rsidP="00BA6CB7">
      <w:pPr>
        <w:numPr>
          <w:ilvl w:val="1"/>
          <w:numId w:val="8"/>
        </w:numPr>
        <w:spacing w:after="0" w:line="240" w:lineRule="auto"/>
        <w:rPr>
          <w:rFonts w:ascii="Calibri" w:hAnsi="Calibri" w:cs="Aparajita"/>
          <w:sz w:val="20"/>
          <w:szCs w:val="20"/>
        </w:rPr>
      </w:pPr>
      <w:r w:rsidRPr="00F50146">
        <w:rPr>
          <w:rFonts w:ascii="Calibri" w:hAnsi="Calibri" w:cs="Aparajita"/>
          <w:sz w:val="20"/>
          <w:szCs w:val="20"/>
        </w:rPr>
        <w:t>OSPF v3 –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ść</w:t>
      </w:r>
      <w:r w:rsidRPr="00F50146">
        <w:rPr>
          <w:rFonts w:ascii="Calibri" w:hAnsi="Calibri" w:cs="Aparajita"/>
          <w:sz w:val="20"/>
          <w:szCs w:val="20"/>
        </w:rPr>
        <w:t xml:space="preserve"> rozszerzenia przez licencj</w:t>
      </w:r>
      <w:r w:rsidRPr="00F50146">
        <w:rPr>
          <w:rFonts w:ascii="Calibri" w:hAnsi="Calibri" w:cs="Calibri"/>
          <w:sz w:val="20"/>
          <w:szCs w:val="20"/>
        </w:rPr>
        <w:t>ę</w:t>
      </w:r>
      <w:r w:rsidRPr="00F50146">
        <w:rPr>
          <w:rFonts w:ascii="Calibri" w:hAnsi="Calibri" w:cs="Aparajita"/>
          <w:sz w:val="20"/>
          <w:szCs w:val="20"/>
        </w:rPr>
        <w:t xml:space="preserve"> oprogramowania</w:t>
      </w:r>
    </w:p>
    <w:p w14:paraId="1222BB2E"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MLDv1 (Multicast Listener Discovery version 1)</w:t>
      </w:r>
    </w:p>
    <w:p w14:paraId="59739426"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MLDv2 (Multicast Listener Discovery version 2)</w:t>
      </w:r>
    </w:p>
    <w:p w14:paraId="420757B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Policy Based Routing dla IPv6</w:t>
      </w:r>
    </w:p>
    <w:p w14:paraId="2EBDB0A6"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DHCP/BootP Relay dla IPv6</w:t>
      </w:r>
    </w:p>
    <w:p w14:paraId="3E2E929E"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Opcja IPv6 Router Advertisement dla DNS - RFC 6106</w:t>
      </w:r>
    </w:p>
    <w:p w14:paraId="1BBB87B9" w14:textId="77777777" w:rsidR="00BA6CB7" w:rsidRPr="00F50146" w:rsidRDefault="00BA6CB7" w:rsidP="00BA6CB7">
      <w:pPr>
        <w:spacing w:after="0" w:line="240" w:lineRule="auto"/>
        <w:rPr>
          <w:rFonts w:ascii="Calibri" w:hAnsi="Calibri" w:cs="Aparajita"/>
          <w:sz w:val="24"/>
          <w:szCs w:val="24"/>
          <w:lang w:val="en-US"/>
        </w:rPr>
      </w:pPr>
    </w:p>
    <w:p w14:paraId="04529343"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Multicastów</w:t>
      </w:r>
    </w:p>
    <w:p w14:paraId="6EE816A7" w14:textId="77777777" w:rsidR="00BA6CB7" w:rsidRPr="00F50146" w:rsidRDefault="00BA6CB7" w:rsidP="00BA6CB7">
      <w:pPr>
        <w:spacing w:after="0" w:line="240" w:lineRule="auto"/>
        <w:rPr>
          <w:rFonts w:ascii="Calibri" w:hAnsi="Calibri" w:cs="Aparajita"/>
          <w:sz w:val="24"/>
          <w:szCs w:val="24"/>
        </w:rPr>
      </w:pPr>
    </w:p>
    <w:p w14:paraId="58B9F00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Statyczne przy</w:t>
      </w:r>
      <w:r w:rsidRPr="00F50146">
        <w:rPr>
          <w:rFonts w:ascii="Calibri" w:hAnsi="Calibri" w:cs="Calibri"/>
          <w:sz w:val="20"/>
          <w:szCs w:val="20"/>
        </w:rPr>
        <w:t>łą</w:t>
      </w:r>
      <w:r w:rsidRPr="00F50146">
        <w:rPr>
          <w:rFonts w:ascii="Calibri" w:hAnsi="Calibri" w:cs="Aparajita"/>
          <w:sz w:val="20"/>
          <w:szCs w:val="20"/>
        </w:rPr>
        <w:t>czenie do grupy multicast</w:t>
      </w:r>
    </w:p>
    <w:p w14:paraId="703A94B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Filtrowanie IGMP</w:t>
      </w:r>
    </w:p>
    <w:p w14:paraId="1267E53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Multicast VLAN Registration - MVR</w:t>
      </w:r>
    </w:p>
    <w:p w14:paraId="36D1DD7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v1 (RFC 1112)</w:t>
      </w:r>
    </w:p>
    <w:p w14:paraId="2C2A7161"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v2 (RFC 2236)</w:t>
      </w:r>
    </w:p>
    <w:p w14:paraId="734C6AD4"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v3 (RFC 3376)</w:t>
      </w:r>
    </w:p>
    <w:p w14:paraId="55AB49FD"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 xml:space="preserve">uga IGMP v1/v2/v3 snooping </w:t>
      </w:r>
    </w:p>
    <w:p w14:paraId="27425C3B" w14:textId="77777777" w:rsidR="00BA6CB7" w:rsidRPr="00F50146" w:rsidRDefault="00BA6CB7" w:rsidP="00BA6CB7">
      <w:pPr>
        <w:spacing w:after="0" w:line="240" w:lineRule="auto"/>
        <w:rPr>
          <w:rFonts w:ascii="Calibri" w:hAnsi="Calibri" w:cs="Aparajita"/>
          <w:b/>
          <w:bCs/>
          <w:sz w:val="24"/>
          <w:szCs w:val="24"/>
          <w:lang w:val="en-US"/>
        </w:rPr>
      </w:pPr>
    </w:p>
    <w:p w14:paraId="37D91DCC" w14:textId="77777777" w:rsidR="00BA6CB7" w:rsidRPr="00F50146" w:rsidRDefault="00BA6CB7" w:rsidP="00BA6CB7">
      <w:pPr>
        <w:spacing w:after="0" w:line="240" w:lineRule="auto"/>
        <w:rPr>
          <w:rFonts w:ascii="Calibri" w:hAnsi="Calibri" w:cs="Aparajita"/>
          <w:b/>
          <w:bCs/>
          <w:sz w:val="24"/>
          <w:szCs w:val="24"/>
          <w:lang w:val="en-US"/>
        </w:rPr>
      </w:pPr>
    </w:p>
    <w:p w14:paraId="1F58F733"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Bezpiecze</w:t>
      </w:r>
      <w:r w:rsidRPr="00F50146">
        <w:rPr>
          <w:rFonts w:ascii="Calibri" w:hAnsi="Calibri" w:cs="Calibri"/>
          <w:b/>
          <w:bCs/>
          <w:sz w:val="24"/>
          <w:szCs w:val="24"/>
        </w:rPr>
        <w:t>ń</w:t>
      </w:r>
      <w:r w:rsidRPr="00F50146">
        <w:rPr>
          <w:rFonts w:ascii="Calibri" w:hAnsi="Calibri" w:cs="Aparajita"/>
          <w:b/>
          <w:bCs/>
          <w:sz w:val="24"/>
          <w:szCs w:val="24"/>
        </w:rPr>
        <w:t>stwo</w:t>
      </w:r>
    </w:p>
    <w:p w14:paraId="33101C12" w14:textId="77777777" w:rsidR="00BA6CB7" w:rsidRPr="00F50146" w:rsidRDefault="00BA6CB7" w:rsidP="00BA6CB7">
      <w:pPr>
        <w:spacing w:after="0" w:line="240" w:lineRule="auto"/>
        <w:rPr>
          <w:rFonts w:ascii="Calibri" w:hAnsi="Calibri" w:cs="Aparajita"/>
          <w:b/>
          <w:bCs/>
          <w:sz w:val="24"/>
          <w:szCs w:val="24"/>
        </w:rPr>
      </w:pPr>
    </w:p>
    <w:p w14:paraId="0C11AF64"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Network Login</w:t>
      </w:r>
    </w:p>
    <w:p w14:paraId="1D82426F" w14:textId="77777777" w:rsidR="00BA6CB7" w:rsidRPr="00F50146" w:rsidRDefault="00BA6CB7" w:rsidP="00BA6CB7">
      <w:pPr>
        <w:numPr>
          <w:ilvl w:val="1"/>
          <w:numId w:val="9"/>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IEEE 802.1x</w:t>
      </w:r>
    </w:p>
    <w:p w14:paraId="293B4B28" w14:textId="77777777" w:rsidR="00BA6CB7" w:rsidRPr="00F50146" w:rsidRDefault="00BA6CB7" w:rsidP="00BA6CB7">
      <w:pPr>
        <w:numPr>
          <w:ilvl w:val="1"/>
          <w:numId w:val="9"/>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 xml:space="preserve">Web-based Network Login </w:t>
      </w:r>
    </w:p>
    <w:p w14:paraId="62BF0529" w14:textId="77777777" w:rsidR="00BA6CB7" w:rsidRPr="00F50146" w:rsidRDefault="00BA6CB7" w:rsidP="00BA6CB7">
      <w:pPr>
        <w:numPr>
          <w:ilvl w:val="1"/>
          <w:numId w:val="9"/>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MAC based Network Login</w:t>
      </w:r>
    </w:p>
    <w:p w14:paraId="5535E89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 xml:space="preserve">uga wielu klientów (minimum 4) Network Login na jednym porcie (Multiple supplicants) </w:t>
      </w:r>
    </w:p>
    <w:p w14:paraId="10298609"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Funkcja integracji funkcjonalno</w:t>
      </w:r>
      <w:r w:rsidRPr="00F50146">
        <w:rPr>
          <w:rFonts w:ascii="Calibri" w:hAnsi="Calibri" w:cs="Calibri"/>
          <w:sz w:val="20"/>
          <w:szCs w:val="20"/>
        </w:rPr>
        <w:t>ś</w:t>
      </w:r>
      <w:r w:rsidRPr="00F50146">
        <w:rPr>
          <w:rFonts w:ascii="Calibri" w:hAnsi="Calibri" w:cs="Aparajita"/>
          <w:sz w:val="20"/>
          <w:szCs w:val="20"/>
        </w:rPr>
        <w:t>ci Network Login z systemem NAC (Network Access Control)</w:t>
      </w:r>
    </w:p>
    <w:p w14:paraId="2407C72F"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CoA pozwalaj</w:t>
      </w:r>
      <w:r w:rsidRPr="00F50146">
        <w:rPr>
          <w:rFonts w:ascii="Calibri" w:hAnsi="Calibri" w:cs="Calibri"/>
          <w:sz w:val="20"/>
          <w:szCs w:val="20"/>
        </w:rPr>
        <w:t>ą</w:t>
      </w:r>
      <w:r w:rsidRPr="00F50146">
        <w:rPr>
          <w:rFonts w:ascii="Calibri" w:hAnsi="Calibri" w:cs="Aparajita"/>
          <w:sz w:val="20"/>
          <w:szCs w:val="20"/>
        </w:rPr>
        <w:t>cej na wymuszenie reauthentykacji do</w:t>
      </w:r>
      <w:r w:rsidRPr="00F50146">
        <w:rPr>
          <w:rFonts w:ascii="Calibri" w:hAnsi="Calibri" w:cs="Calibri"/>
          <w:sz w:val="20"/>
          <w:szCs w:val="20"/>
        </w:rPr>
        <w:t>łą</w:t>
      </w:r>
      <w:r w:rsidRPr="00F50146">
        <w:rPr>
          <w:rFonts w:ascii="Calibri" w:hAnsi="Calibri" w:cs="Aparajita"/>
          <w:sz w:val="20"/>
          <w:szCs w:val="20"/>
        </w:rPr>
        <w:t>czonego klienta z systemu NAC</w:t>
      </w:r>
    </w:p>
    <w:p w14:paraId="59712D97"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Przydzia</w:t>
      </w:r>
      <w:r w:rsidRPr="00F50146">
        <w:rPr>
          <w:rFonts w:ascii="Calibri" w:hAnsi="Calibri" w:cs="Calibri"/>
          <w:sz w:val="20"/>
          <w:szCs w:val="20"/>
        </w:rPr>
        <w:t>ł</w:t>
      </w:r>
      <w:r w:rsidRPr="00F50146">
        <w:rPr>
          <w:rFonts w:ascii="Calibri" w:hAnsi="Calibri" w:cs="Aparajita"/>
          <w:sz w:val="20"/>
          <w:szCs w:val="20"/>
        </w:rPr>
        <w:t xml:space="preserve"> sieci VLAN, ACL/QoS podczas logowania Network Login</w:t>
      </w:r>
    </w:p>
    <w:p w14:paraId="65EED9B0"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Guest VLAN dla IEEE 802.1x</w:t>
      </w:r>
    </w:p>
    <w:p w14:paraId="17221AFE"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przechwytywania autoryzacji u</w:t>
      </w:r>
      <w:r w:rsidRPr="00F50146">
        <w:rPr>
          <w:rFonts w:ascii="Calibri" w:hAnsi="Calibri" w:cs="Calibri"/>
          <w:sz w:val="20"/>
          <w:szCs w:val="20"/>
        </w:rPr>
        <w:t>ż</w:t>
      </w:r>
      <w:r w:rsidRPr="00F50146">
        <w:rPr>
          <w:rFonts w:ascii="Calibri" w:hAnsi="Calibri" w:cs="Aparajita"/>
          <w:sz w:val="20"/>
          <w:szCs w:val="20"/>
        </w:rPr>
        <w:t>ytkowników z wykorzystaniem odpowiedniego protoko</w:t>
      </w:r>
      <w:r w:rsidRPr="00F50146">
        <w:rPr>
          <w:rFonts w:ascii="Calibri" w:hAnsi="Calibri" w:cs="Calibri"/>
          <w:sz w:val="20"/>
          <w:szCs w:val="20"/>
        </w:rPr>
        <w:t>ł</w:t>
      </w:r>
      <w:r w:rsidRPr="00F50146">
        <w:rPr>
          <w:rFonts w:ascii="Calibri" w:hAnsi="Calibri" w:cs="Aparajita"/>
          <w:sz w:val="20"/>
          <w:szCs w:val="20"/>
        </w:rPr>
        <w:t xml:space="preserve">u </w:t>
      </w:r>
    </w:p>
    <w:p w14:paraId="127244E3"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Wbudowana obrona procesora urz</w:t>
      </w:r>
      <w:r w:rsidRPr="00F50146">
        <w:rPr>
          <w:rFonts w:ascii="Calibri" w:hAnsi="Calibri" w:cs="Calibri"/>
          <w:sz w:val="20"/>
          <w:szCs w:val="20"/>
        </w:rPr>
        <w:t>ą</w:t>
      </w:r>
      <w:r w:rsidRPr="00F50146">
        <w:rPr>
          <w:rFonts w:ascii="Calibri" w:hAnsi="Calibri" w:cs="Aparajita"/>
          <w:sz w:val="20"/>
          <w:szCs w:val="20"/>
        </w:rPr>
        <w:t>dzenia przed atakami DoS</w:t>
      </w:r>
    </w:p>
    <w:p w14:paraId="44C97E4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TACACS+ (RFC 1492)</w:t>
      </w:r>
    </w:p>
    <w:p w14:paraId="00FF0E8B"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RADIUS Authentication (RFC 2865)</w:t>
      </w:r>
    </w:p>
    <w:p w14:paraId="53DD914F"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RADIUS Accounting (RFC 2866)</w:t>
      </w:r>
    </w:p>
    <w:p w14:paraId="761C60FC"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RADIUS and TACACS+ per-command Authentication</w:t>
      </w:r>
    </w:p>
    <w:p w14:paraId="39C18E52"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Bezpiecze</w:t>
      </w:r>
      <w:r w:rsidRPr="00F50146">
        <w:rPr>
          <w:rFonts w:ascii="Calibri" w:hAnsi="Calibri" w:cs="Calibri"/>
          <w:sz w:val="20"/>
          <w:szCs w:val="20"/>
        </w:rPr>
        <w:t>ń</w:t>
      </w:r>
      <w:r w:rsidRPr="00F50146">
        <w:rPr>
          <w:rFonts w:ascii="Calibri" w:hAnsi="Calibri" w:cs="Aparajita"/>
          <w:sz w:val="20"/>
          <w:szCs w:val="20"/>
        </w:rPr>
        <w:t>stwo MAC adresów</w:t>
      </w:r>
    </w:p>
    <w:p w14:paraId="517DB37C" w14:textId="77777777" w:rsidR="00BA6CB7" w:rsidRPr="00F50146" w:rsidRDefault="00BA6CB7" w:rsidP="00BA6CB7">
      <w:pPr>
        <w:pStyle w:val="Akapitzlist"/>
        <w:numPr>
          <w:ilvl w:val="4"/>
          <w:numId w:val="23"/>
        </w:numPr>
        <w:spacing w:after="0" w:line="240" w:lineRule="auto"/>
        <w:ind w:left="1470" w:hanging="378"/>
        <w:rPr>
          <w:rFonts w:ascii="Calibri" w:hAnsi="Calibri" w:cs="Aparajita"/>
          <w:sz w:val="20"/>
          <w:szCs w:val="20"/>
        </w:rPr>
      </w:pPr>
      <w:r w:rsidRPr="00F50146">
        <w:rPr>
          <w:rFonts w:ascii="Calibri" w:hAnsi="Calibri" w:cs="Aparajita"/>
          <w:sz w:val="20"/>
          <w:szCs w:val="20"/>
        </w:rPr>
        <w:t>ograniczenie liczby MAC adresów na porcie</w:t>
      </w:r>
    </w:p>
    <w:p w14:paraId="5E5B71C3" w14:textId="77777777" w:rsidR="00BA6CB7" w:rsidRPr="00F50146" w:rsidRDefault="00BA6CB7" w:rsidP="00BA6CB7">
      <w:pPr>
        <w:pStyle w:val="Akapitzlist"/>
        <w:numPr>
          <w:ilvl w:val="4"/>
          <w:numId w:val="23"/>
        </w:numPr>
        <w:spacing w:after="0" w:line="240" w:lineRule="auto"/>
        <w:ind w:left="1470" w:hanging="378"/>
        <w:rPr>
          <w:rFonts w:ascii="Calibri" w:hAnsi="Calibri" w:cs="Aparajita"/>
          <w:sz w:val="20"/>
          <w:szCs w:val="20"/>
        </w:rPr>
      </w:pPr>
      <w:r w:rsidRPr="00F50146">
        <w:rPr>
          <w:rFonts w:ascii="Calibri" w:hAnsi="Calibri" w:cs="Aparajita"/>
          <w:sz w:val="20"/>
          <w:szCs w:val="20"/>
        </w:rPr>
        <w:t>zatrza</w:t>
      </w:r>
      <w:r w:rsidRPr="00F50146">
        <w:rPr>
          <w:rFonts w:ascii="Calibri" w:hAnsi="Calibri" w:cs="Calibri"/>
          <w:sz w:val="20"/>
          <w:szCs w:val="20"/>
        </w:rPr>
        <w:t>ś</w:t>
      </w:r>
      <w:r w:rsidRPr="00F50146">
        <w:rPr>
          <w:rFonts w:ascii="Calibri" w:hAnsi="Calibri" w:cs="Aparajita"/>
          <w:sz w:val="20"/>
          <w:szCs w:val="20"/>
        </w:rPr>
        <w:t>ni</w:t>
      </w:r>
      <w:r w:rsidRPr="00F50146">
        <w:rPr>
          <w:rFonts w:ascii="Calibri" w:hAnsi="Calibri" w:cs="Calibri"/>
          <w:sz w:val="20"/>
          <w:szCs w:val="20"/>
        </w:rPr>
        <w:t>ę</w:t>
      </w:r>
      <w:r w:rsidRPr="00F50146">
        <w:rPr>
          <w:rFonts w:ascii="Calibri" w:hAnsi="Calibri" w:cs="Aparajita"/>
          <w:sz w:val="20"/>
          <w:szCs w:val="20"/>
        </w:rPr>
        <w:t>cie MAC adresu na porcie</w:t>
      </w:r>
    </w:p>
    <w:p w14:paraId="75283E3F" w14:textId="77777777" w:rsidR="00BA6CB7" w:rsidRPr="00F50146" w:rsidRDefault="00BA6CB7" w:rsidP="00BA6CB7">
      <w:pPr>
        <w:pStyle w:val="Akapitzlist"/>
        <w:numPr>
          <w:ilvl w:val="4"/>
          <w:numId w:val="23"/>
        </w:numPr>
        <w:spacing w:after="0" w:line="240" w:lineRule="auto"/>
        <w:ind w:left="1470" w:hanging="378"/>
        <w:rPr>
          <w:rFonts w:ascii="Calibri" w:hAnsi="Calibri" w:cs="Aparajita"/>
          <w:sz w:val="20"/>
          <w:szCs w:val="20"/>
        </w:rPr>
      </w:pPr>
      <w:r w:rsidRPr="00F50146">
        <w:rPr>
          <w:rFonts w:ascii="Calibri" w:hAnsi="Calibri" w:cs="Aparajita"/>
          <w:sz w:val="20"/>
          <w:szCs w:val="20"/>
        </w:rPr>
        <w:t>wpisywanie statycznych MAC adresów na port/vlan Funkcja wy</w:t>
      </w:r>
      <w:r w:rsidRPr="00F50146">
        <w:rPr>
          <w:rFonts w:ascii="Calibri" w:hAnsi="Calibri" w:cs="Calibri"/>
          <w:sz w:val="20"/>
          <w:szCs w:val="20"/>
        </w:rPr>
        <w:t>łą</w:t>
      </w:r>
      <w:r w:rsidRPr="00F50146">
        <w:rPr>
          <w:rFonts w:ascii="Calibri" w:hAnsi="Calibri" w:cs="Aparajita"/>
          <w:sz w:val="20"/>
          <w:szCs w:val="20"/>
        </w:rPr>
        <w:t>czenia MAC learning Obs</w:t>
      </w:r>
      <w:r w:rsidRPr="00F50146">
        <w:rPr>
          <w:rFonts w:ascii="Calibri" w:hAnsi="Calibri" w:cs="Calibri"/>
          <w:sz w:val="20"/>
          <w:szCs w:val="20"/>
        </w:rPr>
        <w:t>ł</w:t>
      </w:r>
      <w:r w:rsidRPr="00F50146">
        <w:rPr>
          <w:rFonts w:ascii="Calibri" w:hAnsi="Calibri" w:cs="Aparajita"/>
          <w:sz w:val="20"/>
          <w:szCs w:val="20"/>
        </w:rPr>
        <w:t>uga SNMPv1/v2/v3</w:t>
      </w:r>
    </w:p>
    <w:p w14:paraId="23E8F31F"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Klient SSH2</w:t>
      </w:r>
    </w:p>
    <w:p w14:paraId="3AC3A608"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Zabezpieczenie prze</w:t>
      </w:r>
      <w:r w:rsidRPr="00F50146">
        <w:rPr>
          <w:rFonts w:ascii="Calibri" w:hAnsi="Calibri" w:cs="Calibri"/>
          <w:sz w:val="20"/>
          <w:szCs w:val="20"/>
        </w:rPr>
        <w:t>łą</w:t>
      </w:r>
      <w:r w:rsidRPr="00F50146">
        <w:rPr>
          <w:rFonts w:ascii="Calibri" w:hAnsi="Calibri" w:cs="Aparajita"/>
          <w:sz w:val="20"/>
          <w:szCs w:val="20"/>
        </w:rPr>
        <w:t xml:space="preserve">cznika przed atakami DoS </w:t>
      </w:r>
    </w:p>
    <w:p w14:paraId="7EC55C77" w14:textId="77777777" w:rsidR="00BA6CB7" w:rsidRPr="00F50146" w:rsidRDefault="00BA6CB7" w:rsidP="00BA6CB7">
      <w:pPr>
        <w:numPr>
          <w:ilvl w:val="1"/>
          <w:numId w:val="10"/>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Networks Ingress Filtering RFC 2267</w:t>
      </w:r>
    </w:p>
    <w:p w14:paraId="74794015" w14:textId="77777777" w:rsidR="00BA6CB7" w:rsidRPr="00F50146" w:rsidRDefault="00BA6CB7" w:rsidP="00BA6CB7">
      <w:pPr>
        <w:numPr>
          <w:ilvl w:val="1"/>
          <w:numId w:val="10"/>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SYN Attack Protection</w:t>
      </w:r>
    </w:p>
    <w:p w14:paraId="6A9C5366" w14:textId="77777777" w:rsidR="00BA6CB7" w:rsidRPr="00F50146" w:rsidRDefault="00BA6CB7" w:rsidP="00BA6CB7">
      <w:pPr>
        <w:numPr>
          <w:ilvl w:val="1"/>
          <w:numId w:val="10"/>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Zabezpieczenie CPU prze</w:t>
      </w:r>
      <w:r w:rsidRPr="00F50146">
        <w:rPr>
          <w:rFonts w:ascii="Calibri" w:eastAsia="Times New Roman" w:hAnsi="Calibri" w:cs="Calibri"/>
          <w:sz w:val="20"/>
          <w:szCs w:val="20"/>
        </w:rPr>
        <w:t>łą</w:t>
      </w:r>
      <w:r w:rsidRPr="00F50146">
        <w:rPr>
          <w:rFonts w:ascii="Calibri" w:eastAsia="Times New Roman" w:hAnsi="Calibri" w:cs="Aparajita"/>
          <w:sz w:val="20"/>
          <w:szCs w:val="20"/>
        </w:rPr>
        <w:t>cznika poprzez ograniczenie ruchu do systemu zarz</w:t>
      </w:r>
      <w:r w:rsidRPr="00F50146">
        <w:rPr>
          <w:rFonts w:ascii="Calibri" w:eastAsia="Times New Roman" w:hAnsi="Calibri" w:cs="Calibri"/>
          <w:sz w:val="20"/>
          <w:szCs w:val="20"/>
        </w:rPr>
        <w:t>ą</w:t>
      </w:r>
      <w:r w:rsidRPr="00F50146">
        <w:rPr>
          <w:rFonts w:ascii="Calibri" w:eastAsia="Times New Roman" w:hAnsi="Calibri" w:cs="Aparajita"/>
          <w:sz w:val="20"/>
          <w:szCs w:val="20"/>
        </w:rPr>
        <w:t>dzania</w:t>
      </w:r>
    </w:p>
    <w:p w14:paraId="0A384DF2"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Dwukierunkowe (ingress oraz egress) listy kontroli dost</w:t>
      </w:r>
      <w:r w:rsidRPr="00F50146">
        <w:rPr>
          <w:rFonts w:ascii="Calibri" w:hAnsi="Calibri" w:cs="Calibri"/>
          <w:sz w:val="20"/>
          <w:szCs w:val="20"/>
        </w:rPr>
        <w:t>ę</w:t>
      </w:r>
      <w:r w:rsidRPr="00F50146">
        <w:rPr>
          <w:rFonts w:ascii="Calibri" w:hAnsi="Calibri" w:cs="Aparajita"/>
          <w:sz w:val="20"/>
          <w:szCs w:val="20"/>
        </w:rPr>
        <w:t>pu ACL pracuj</w:t>
      </w:r>
      <w:r w:rsidRPr="00F50146">
        <w:rPr>
          <w:rFonts w:ascii="Calibri" w:hAnsi="Calibri" w:cs="Calibri"/>
          <w:sz w:val="20"/>
          <w:szCs w:val="20"/>
        </w:rPr>
        <w:t>ą</w:t>
      </w:r>
      <w:r w:rsidRPr="00F50146">
        <w:rPr>
          <w:rFonts w:ascii="Calibri" w:hAnsi="Calibri" w:cs="Aparajita"/>
          <w:sz w:val="20"/>
          <w:szCs w:val="20"/>
        </w:rPr>
        <w:t xml:space="preserve">ce na warstwie 2, 3 i 4 </w:t>
      </w:r>
    </w:p>
    <w:p w14:paraId="2D12E0E2"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Listy kontroli dost</w:t>
      </w:r>
      <w:r w:rsidRPr="00F50146">
        <w:rPr>
          <w:rFonts w:ascii="Calibri" w:hAnsi="Calibri" w:cs="Calibri"/>
          <w:sz w:val="20"/>
          <w:szCs w:val="20"/>
        </w:rPr>
        <w:t>ę</w:t>
      </w:r>
      <w:r w:rsidRPr="00F50146">
        <w:rPr>
          <w:rFonts w:ascii="Calibri" w:hAnsi="Calibri" w:cs="Aparajita"/>
          <w:sz w:val="20"/>
          <w:szCs w:val="20"/>
        </w:rPr>
        <w:t>pu ACL realizowane w sprz</w:t>
      </w:r>
      <w:r w:rsidRPr="00F50146">
        <w:rPr>
          <w:rFonts w:ascii="Calibri" w:hAnsi="Calibri" w:cs="Calibri"/>
          <w:sz w:val="20"/>
          <w:szCs w:val="20"/>
        </w:rPr>
        <w:t>ę</w:t>
      </w:r>
      <w:r w:rsidRPr="00F50146">
        <w:rPr>
          <w:rFonts w:ascii="Calibri" w:hAnsi="Calibri" w:cs="Aparajita"/>
          <w:sz w:val="20"/>
          <w:szCs w:val="20"/>
        </w:rPr>
        <w:t>cie bez zmniejszenia wydajno</w:t>
      </w:r>
      <w:r w:rsidRPr="00F50146">
        <w:rPr>
          <w:rFonts w:ascii="Calibri" w:hAnsi="Calibri" w:cs="Calibri"/>
          <w:sz w:val="20"/>
          <w:szCs w:val="20"/>
        </w:rPr>
        <w:t>ś</w:t>
      </w:r>
      <w:r w:rsidRPr="00F50146">
        <w:rPr>
          <w:rFonts w:ascii="Calibri" w:hAnsi="Calibri" w:cs="Aparajita"/>
          <w:sz w:val="20"/>
          <w:szCs w:val="20"/>
        </w:rPr>
        <w:t>ci prze</w:t>
      </w:r>
      <w:r w:rsidRPr="00F50146">
        <w:rPr>
          <w:rFonts w:ascii="Calibri" w:hAnsi="Calibri" w:cs="Calibri"/>
          <w:sz w:val="20"/>
          <w:szCs w:val="20"/>
        </w:rPr>
        <w:t>łą</w:t>
      </w:r>
      <w:r w:rsidRPr="00F50146">
        <w:rPr>
          <w:rFonts w:ascii="Calibri" w:hAnsi="Calibri" w:cs="Aparajita"/>
          <w:sz w:val="20"/>
          <w:szCs w:val="20"/>
        </w:rPr>
        <w:t xml:space="preserve">cznika </w:t>
      </w:r>
    </w:p>
    <w:p w14:paraId="4849F8C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bezpiecznego transferu plików SCP/SFTP</w:t>
      </w:r>
    </w:p>
    <w:p w14:paraId="58D9800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 Option 82</w:t>
      </w:r>
    </w:p>
    <w:p w14:paraId="2B11339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Gratuitous ARP Protection</w:t>
      </w:r>
    </w:p>
    <w:p w14:paraId="4DF4A6F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Trusted DHCP Server</w:t>
      </w:r>
    </w:p>
    <w:p w14:paraId="3DB5D7F3"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 Snooping</w:t>
      </w:r>
    </w:p>
    <w:p w14:paraId="042A620B"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DHCP Secured ARP/ARP Validation</w:t>
      </w:r>
    </w:p>
    <w:p w14:paraId="68FFEE86"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Ograniczanie przepustowo</w:t>
      </w:r>
      <w:r w:rsidRPr="00F50146">
        <w:rPr>
          <w:rFonts w:ascii="Calibri" w:hAnsi="Calibri" w:cs="Calibri"/>
          <w:sz w:val="20"/>
          <w:szCs w:val="20"/>
        </w:rPr>
        <w:t>ś</w:t>
      </w:r>
      <w:r w:rsidRPr="00F50146">
        <w:rPr>
          <w:rFonts w:ascii="Calibri" w:hAnsi="Calibri" w:cs="Aparajita"/>
          <w:sz w:val="20"/>
          <w:szCs w:val="20"/>
        </w:rPr>
        <w:t>ci (rate limiting) na portach wyj</w:t>
      </w:r>
      <w:r w:rsidRPr="00F50146">
        <w:rPr>
          <w:rFonts w:ascii="Calibri" w:hAnsi="Calibri" w:cs="Calibri"/>
          <w:sz w:val="20"/>
          <w:szCs w:val="20"/>
        </w:rPr>
        <w:t>ś</w:t>
      </w:r>
      <w:r w:rsidRPr="00F50146">
        <w:rPr>
          <w:rFonts w:ascii="Calibri" w:hAnsi="Calibri" w:cs="Aparajita"/>
          <w:sz w:val="20"/>
          <w:szCs w:val="20"/>
        </w:rPr>
        <w:t xml:space="preserve">ciowych z kwantem 8 kb/s </w:t>
      </w:r>
    </w:p>
    <w:p w14:paraId="3D6E832A" w14:textId="77777777" w:rsidR="00BA6CB7" w:rsidRPr="00F50146" w:rsidRDefault="00BA6CB7" w:rsidP="00BA6CB7">
      <w:pPr>
        <w:spacing w:after="0" w:line="240" w:lineRule="auto"/>
        <w:rPr>
          <w:rFonts w:ascii="Calibri" w:hAnsi="Calibri" w:cs="Aparajita"/>
          <w:sz w:val="24"/>
          <w:szCs w:val="24"/>
        </w:rPr>
      </w:pPr>
    </w:p>
    <w:p w14:paraId="53AABF18"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Bezpiecze</w:t>
      </w:r>
      <w:r w:rsidRPr="00F50146">
        <w:rPr>
          <w:rFonts w:ascii="Calibri" w:hAnsi="Calibri" w:cs="Calibri"/>
          <w:b/>
          <w:bCs/>
          <w:sz w:val="24"/>
          <w:szCs w:val="24"/>
        </w:rPr>
        <w:t>ń</w:t>
      </w:r>
      <w:r w:rsidRPr="00F50146">
        <w:rPr>
          <w:rFonts w:ascii="Calibri" w:hAnsi="Calibri" w:cs="Aparajita"/>
          <w:b/>
          <w:bCs/>
          <w:sz w:val="24"/>
          <w:szCs w:val="24"/>
        </w:rPr>
        <w:t>stwo sieciowe</w:t>
      </w:r>
    </w:p>
    <w:p w14:paraId="5871D794" w14:textId="77777777" w:rsidR="00BA6CB7" w:rsidRPr="00F50146" w:rsidRDefault="00BA6CB7" w:rsidP="00BA6CB7">
      <w:pPr>
        <w:spacing w:after="0" w:line="240" w:lineRule="auto"/>
        <w:rPr>
          <w:rFonts w:ascii="Calibri" w:hAnsi="Calibri" w:cs="Aparajita"/>
          <w:b/>
          <w:bCs/>
          <w:sz w:val="24"/>
          <w:szCs w:val="24"/>
        </w:rPr>
      </w:pPr>
    </w:p>
    <w:p w14:paraId="22683D22"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redundancji routingu VRRP (RFC 2338)</w:t>
      </w:r>
    </w:p>
    <w:p w14:paraId="13FDF834"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STP (Spinning Tree Protocol) IEEE 802.1D</w:t>
      </w:r>
    </w:p>
    <w:p w14:paraId="112794DF"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RSTP (Rapid Spanning Tree Protocol) IEEE 802.1w</w:t>
      </w:r>
    </w:p>
    <w:p w14:paraId="3686E868"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MSTP (Multiple Spanning Tree Protocol) IEEE 802.1s</w:t>
      </w:r>
    </w:p>
    <w:p w14:paraId="708EBCDD"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PVST+</w:t>
      </w:r>
    </w:p>
    <w:p w14:paraId="2EF05762"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lastRenderedPageBreak/>
        <w:t>Obs</w:t>
      </w:r>
      <w:r w:rsidRPr="00F50146">
        <w:rPr>
          <w:rFonts w:ascii="Calibri" w:hAnsi="Calibri" w:cs="Calibri"/>
          <w:sz w:val="20"/>
          <w:szCs w:val="20"/>
          <w:lang w:val="en-US"/>
        </w:rPr>
        <w:t>ł</w:t>
      </w:r>
      <w:r w:rsidRPr="00F50146">
        <w:rPr>
          <w:rFonts w:ascii="Calibri" w:hAnsi="Calibri" w:cs="Aparajita"/>
          <w:sz w:val="20"/>
          <w:szCs w:val="20"/>
          <w:lang w:val="en-US"/>
        </w:rPr>
        <w:t>uga EAPS (Ethernet Automatic Protection Switching) RFC 3619</w:t>
      </w:r>
    </w:p>
    <w:p w14:paraId="5555100F"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 xml:space="preserve">uga G.8032 </w:t>
      </w:r>
    </w:p>
    <w:p w14:paraId="3B55F7E6"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Link Aggregation IEEE 802.3ad wraz z LACP – 128 grup po 8 portów</w:t>
      </w:r>
    </w:p>
    <w:p w14:paraId="6C141455" w14:textId="77777777" w:rsidR="00BA6CB7" w:rsidRPr="00F50146" w:rsidRDefault="00BA6CB7" w:rsidP="00BA6CB7">
      <w:pPr>
        <w:numPr>
          <w:ilvl w:val="0"/>
          <w:numId w:val="8"/>
        </w:numPr>
        <w:spacing w:after="0" w:line="240" w:lineRule="auto"/>
        <w:jc w:val="both"/>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rozwi</w:t>
      </w:r>
      <w:r w:rsidRPr="00F50146">
        <w:rPr>
          <w:rFonts w:ascii="Calibri" w:hAnsi="Calibri" w:cs="Calibri"/>
          <w:sz w:val="20"/>
          <w:szCs w:val="20"/>
        </w:rPr>
        <w:t>ą</w:t>
      </w:r>
      <w:r w:rsidRPr="00F50146">
        <w:rPr>
          <w:rFonts w:ascii="Calibri" w:hAnsi="Calibri" w:cs="Aparajita"/>
          <w:sz w:val="20"/>
          <w:szCs w:val="20"/>
        </w:rPr>
        <w:t>zania umo</w:t>
      </w:r>
      <w:r w:rsidRPr="00F50146">
        <w:rPr>
          <w:rFonts w:ascii="Calibri" w:hAnsi="Calibri" w:cs="Calibri"/>
          <w:sz w:val="20"/>
          <w:szCs w:val="20"/>
        </w:rPr>
        <w:t>ż</w:t>
      </w:r>
      <w:r w:rsidRPr="00F50146">
        <w:rPr>
          <w:rFonts w:ascii="Calibri" w:hAnsi="Calibri" w:cs="Aparajita"/>
          <w:sz w:val="20"/>
          <w:szCs w:val="20"/>
        </w:rPr>
        <w:t>lwiaj</w:t>
      </w:r>
      <w:r w:rsidRPr="00F50146">
        <w:rPr>
          <w:rFonts w:ascii="Calibri" w:hAnsi="Calibri" w:cs="Calibri"/>
          <w:sz w:val="20"/>
          <w:szCs w:val="20"/>
        </w:rPr>
        <w:t>ą</w:t>
      </w:r>
      <w:r w:rsidRPr="00F50146">
        <w:rPr>
          <w:rFonts w:ascii="Calibri" w:hAnsi="Calibri" w:cs="Aparajita"/>
          <w:sz w:val="20"/>
          <w:szCs w:val="20"/>
        </w:rPr>
        <w:t>cego po</w:t>
      </w:r>
      <w:r w:rsidRPr="00F50146">
        <w:rPr>
          <w:rFonts w:ascii="Calibri" w:hAnsi="Calibri" w:cs="Calibri"/>
          <w:sz w:val="20"/>
          <w:szCs w:val="20"/>
        </w:rPr>
        <w:t>łą</w:t>
      </w:r>
      <w:r w:rsidRPr="00F50146">
        <w:rPr>
          <w:rFonts w:ascii="Calibri" w:hAnsi="Calibri" w:cs="Aparajita"/>
          <w:sz w:val="20"/>
          <w:szCs w:val="20"/>
        </w:rPr>
        <w:t>czenie dwóch niezale</w:t>
      </w:r>
      <w:r w:rsidRPr="00F50146">
        <w:rPr>
          <w:rFonts w:ascii="Calibri" w:hAnsi="Calibri" w:cs="Calibri"/>
          <w:sz w:val="20"/>
          <w:szCs w:val="20"/>
        </w:rPr>
        <w:t>ż</w:t>
      </w:r>
      <w:r w:rsidRPr="00F50146">
        <w:rPr>
          <w:rFonts w:ascii="Calibri" w:hAnsi="Calibri" w:cs="Aparajita"/>
          <w:sz w:val="20"/>
          <w:szCs w:val="20"/>
        </w:rPr>
        <w:t>nych od siebie prze</w:t>
      </w:r>
      <w:r w:rsidRPr="00F50146">
        <w:rPr>
          <w:rFonts w:ascii="Calibri" w:hAnsi="Calibri" w:cs="Calibri"/>
          <w:sz w:val="20"/>
          <w:szCs w:val="20"/>
        </w:rPr>
        <w:t>łą</w:t>
      </w:r>
      <w:r w:rsidRPr="00F50146">
        <w:rPr>
          <w:rFonts w:ascii="Calibri" w:hAnsi="Calibri" w:cs="Aparajita"/>
          <w:sz w:val="20"/>
          <w:szCs w:val="20"/>
        </w:rPr>
        <w:t>czników za pomoc</w:t>
      </w:r>
      <w:r w:rsidRPr="00F50146">
        <w:rPr>
          <w:rFonts w:ascii="Calibri" w:hAnsi="Calibri" w:cs="Calibri"/>
          <w:sz w:val="20"/>
          <w:szCs w:val="20"/>
        </w:rPr>
        <w:t>ą</w:t>
      </w:r>
      <w:r w:rsidRPr="00F50146">
        <w:rPr>
          <w:rFonts w:ascii="Calibri" w:hAnsi="Calibri" w:cs="Aparajita"/>
          <w:sz w:val="20"/>
          <w:szCs w:val="20"/>
        </w:rPr>
        <w:t xml:space="preserve"> 2 lub wi</w:t>
      </w:r>
      <w:r w:rsidRPr="00F50146">
        <w:rPr>
          <w:rFonts w:ascii="Calibri" w:hAnsi="Calibri" w:cs="Calibri"/>
          <w:sz w:val="20"/>
          <w:szCs w:val="20"/>
        </w:rPr>
        <w:t>ę</w:t>
      </w:r>
      <w:r w:rsidRPr="00F50146">
        <w:rPr>
          <w:rFonts w:ascii="Calibri" w:hAnsi="Calibri" w:cs="Aparajita"/>
          <w:sz w:val="20"/>
          <w:szCs w:val="20"/>
        </w:rPr>
        <w:t>cej linków umo</w:t>
      </w:r>
      <w:r w:rsidRPr="00F50146">
        <w:rPr>
          <w:rFonts w:ascii="Calibri" w:hAnsi="Calibri" w:cs="Calibri"/>
          <w:sz w:val="20"/>
          <w:szCs w:val="20"/>
        </w:rPr>
        <w:t>ż</w:t>
      </w:r>
      <w:r w:rsidRPr="00F50146">
        <w:rPr>
          <w:rFonts w:ascii="Calibri" w:hAnsi="Calibri" w:cs="Aparajita"/>
          <w:sz w:val="20"/>
          <w:szCs w:val="20"/>
        </w:rPr>
        <w:t>liwiaj</w:t>
      </w:r>
      <w:r w:rsidRPr="00F50146">
        <w:rPr>
          <w:rFonts w:ascii="Calibri" w:hAnsi="Calibri" w:cs="Calibri"/>
          <w:sz w:val="20"/>
          <w:szCs w:val="20"/>
        </w:rPr>
        <w:t>ą</w:t>
      </w:r>
      <w:r w:rsidRPr="00F50146">
        <w:rPr>
          <w:rFonts w:ascii="Calibri" w:hAnsi="Calibri" w:cs="Aparajita"/>
          <w:sz w:val="20"/>
          <w:szCs w:val="20"/>
        </w:rPr>
        <w:t>cych zagregowanie pr</w:t>
      </w:r>
      <w:r w:rsidRPr="00F50146">
        <w:rPr>
          <w:rFonts w:ascii="Calibri" w:hAnsi="Calibri" w:cs="Calibri"/>
          <w:sz w:val="20"/>
          <w:szCs w:val="20"/>
        </w:rPr>
        <w:t>ę</w:t>
      </w:r>
      <w:r w:rsidRPr="00F50146">
        <w:rPr>
          <w:rFonts w:ascii="Calibri" w:hAnsi="Calibri" w:cs="Aparajita"/>
          <w:sz w:val="20"/>
          <w:szCs w:val="20"/>
        </w:rPr>
        <w:t>dko</w:t>
      </w:r>
      <w:r w:rsidRPr="00F50146">
        <w:rPr>
          <w:rFonts w:ascii="Calibri" w:hAnsi="Calibri" w:cs="Calibri"/>
          <w:sz w:val="20"/>
          <w:szCs w:val="20"/>
        </w:rPr>
        <w:t>ś</w:t>
      </w:r>
      <w:r w:rsidRPr="00F50146">
        <w:rPr>
          <w:rFonts w:ascii="Calibri" w:hAnsi="Calibri" w:cs="Aparajita"/>
          <w:sz w:val="20"/>
          <w:szCs w:val="20"/>
        </w:rPr>
        <w:t>ci po</w:t>
      </w:r>
      <w:r w:rsidRPr="00F50146">
        <w:rPr>
          <w:rFonts w:ascii="Calibri" w:hAnsi="Calibri" w:cs="Calibri"/>
          <w:sz w:val="20"/>
          <w:szCs w:val="20"/>
        </w:rPr>
        <w:t>łą</w:t>
      </w:r>
      <w:r w:rsidRPr="00F50146">
        <w:rPr>
          <w:rFonts w:ascii="Calibri" w:hAnsi="Calibri" w:cs="Aparajita"/>
          <w:sz w:val="20"/>
          <w:szCs w:val="20"/>
        </w:rPr>
        <w:t>cznia pomi</w:t>
      </w:r>
      <w:r w:rsidRPr="00F50146">
        <w:rPr>
          <w:rFonts w:ascii="Calibri" w:hAnsi="Calibri" w:cs="Calibri"/>
          <w:sz w:val="20"/>
          <w:szCs w:val="20"/>
        </w:rPr>
        <w:t>ę</w:t>
      </w:r>
      <w:r w:rsidRPr="00F50146">
        <w:rPr>
          <w:rFonts w:ascii="Calibri" w:hAnsi="Calibri" w:cs="Aparajita"/>
          <w:sz w:val="20"/>
          <w:szCs w:val="20"/>
        </w:rPr>
        <w:t>dzy prze</w:t>
      </w:r>
      <w:r w:rsidRPr="00F50146">
        <w:rPr>
          <w:rFonts w:ascii="Calibri" w:hAnsi="Calibri" w:cs="Calibri"/>
          <w:sz w:val="20"/>
          <w:szCs w:val="20"/>
        </w:rPr>
        <w:t>łą</w:t>
      </w:r>
      <w:r w:rsidRPr="00F50146">
        <w:rPr>
          <w:rFonts w:ascii="Calibri" w:hAnsi="Calibri" w:cs="Aparajita"/>
          <w:sz w:val="20"/>
          <w:szCs w:val="20"/>
        </w:rPr>
        <w:t xml:space="preserve">cznikami </w:t>
      </w:r>
    </w:p>
    <w:p w14:paraId="595D02A7" w14:textId="77777777" w:rsidR="00BA6CB7" w:rsidRPr="00F50146" w:rsidRDefault="00BA6CB7" w:rsidP="00BA6CB7">
      <w:pPr>
        <w:spacing w:after="0" w:line="240" w:lineRule="auto"/>
        <w:rPr>
          <w:rFonts w:ascii="Calibri" w:hAnsi="Calibri" w:cs="Aparajita"/>
          <w:sz w:val="24"/>
          <w:szCs w:val="24"/>
        </w:rPr>
      </w:pPr>
    </w:p>
    <w:p w14:paraId="603BB195"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Zarz</w:t>
      </w:r>
      <w:r w:rsidRPr="00F50146">
        <w:rPr>
          <w:rFonts w:ascii="Calibri" w:hAnsi="Calibri" w:cs="Calibri"/>
          <w:b/>
          <w:bCs/>
          <w:sz w:val="24"/>
          <w:szCs w:val="24"/>
        </w:rPr>
        <w:t>ą</w:t>
      </w:r>
      <w:r w:rsidRPr="00F50146">
        <w:rPr>
          <w:rFonts w:ascii="Calibri" w:hAnsi="Calibri" w:cs="Aparajita"/>
          <w:b/>
          <w:bCs/>
          <w:sz w:val="24"/>
          <w:szCs w:val="24"/>
        </w:rPr>
        <w:t>dzanie</w:t>
      </w:r>
    </w:p>
    <w:p w14:paraId="6D189710" w14:textId="77777777" w:rsidR="00BA6CB7" w:rsidRPr="00F50146" w:rsidRDefault="00BA6CB7" w:rsidP="00BA6CB7">
      <w:pPr>
        <w:spacing w:after="0" w:line="240" w:lineRule="auto"/>
        <w:rPr>
          <w:rFonts w:ascii="Calibri" w:hAnsi="Calibri" w:cs="Aparajita"/>
          <w:b/>
          <w:bCs/>
          <w:sz w:val="24"/>
          <w:szCs w:val="24"/>
        </w:rPr>
      </w:pPr>
    </w:p>
    <w:p w14:paraId="63683D44"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synchronizacji czasu SNTP v4 (Simple Network Time Protocol)</w:t>
      </w:r>
    </w:p>
    <w:p w14:paraId="31034EAB"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synchronizacji czasu NTP</w:t>
      </w:r>
    </w:p>
    <w:p w14:paraId="66EDBE5A"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Zarz</w:t>
      </w:r>
      <w:r w:rsidRPr="00F50146">
        <w:rPr>
          <w:rFonts w:ascii="Calibri" w:hAnsi="Calibri" w:cs="Calibri"/>
          <w:sz w:val="20"/>
          <w:szCs w:val="20"/>
        </w:rPr>
        <w:t>ą</w:t>
      </w:r>
      <w:r w:rsidRPr="00F50146">
        <w:rPr>
          <w:rFonts w:ascii="Calibri" w:hAnsi="Calibri" w:cs="Aparajita"/>
          <w:sz w:val="20"/>
          <w:szCs w:val="20"/>
        </w:rPr>
        <w:t>dzanie przez SNMP v1/v2/v3</w:t>
      </w:r>
    </w:p>
    <w:p w14:paraId="49AC606E"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Zarz</w:t>
      </w:r>
      <w:r w:rsidRPr="00F50146">
        <w:rPr>
          <w:rFonts w:ascii="Calibri" w:hAnsi="Calibri" w:cs="Calibri"/>
          <w:sz w:val="20"/>
          <w:szCs w:val="20"/>
        </w:rPr>
        <w:t>ą</w:t>
      </w:r>
      <w:r w:rsidRPr="00F50146">
        <w:rPr>
          <w:rFonts w:ascii="Calibri" w:hAnsi="Calibri" w:cs="Aparajita"/>
          <w:sz w:val="20"/>
          <w:szCs w:val="20"/>
        </w:rPr>
        <w:t>dzanie przez przegl</w:t>
      </w:r>
      <w:r w:rsidRPr="00F50146">
        <w:rPr>
          <w:rFonts w:ascii="Calibri" w:hAnsi="Calibri" w:cs="Calibri"/>
          <w:sz w:val="20"/>
          <w:szCs w:val="20"/>
        </w:rPr>
        <w:t>ą</w:t>
      </w:r>
      <w:r w:rsidRPr="00F50146">
        <w:rPr>
          <w:rFonts w:ascii="Calibri" w:hAnsi="Calibri" w:cs="Aparajita"/>
          <w:sz w:val="20"/>
          <w:szCs w:val="20"/>
        </w:rPr>
        <w:t>dark</w:t>
      </w:r>
      <w:r w:rsidRPr="00F50146">
        <w:rPr>
          <w:rFonts w:ascii="Calibri" w:hAnsi="Calibri" w:cs="Calibri"/>
          <w:sz w:val="20"/>
          <w:szCs w:val="20"/>
        </w:rPr>
        <w:t>ę</w:t>
      </w:r>
      <w:r w:rsidRPr="00F50146">
        <w:rPr>
          <w:rFonts w:ascii="Calibri" w:hAnsi="Calibri" w:cs="Aparajita"/>
          <w:sz w:val="20"/>
          <w:szCs w:val="20"/>
        </w:rPr>
        <w:t xml:space="preserve"> WWW – protokó</w:t>
      </w:r>
      <w:r w:rsidRPr="00F50146">
        <w:rPr>
          <w:rFonts w:ascii="Calibri" w:hAnsi="Calibri" w:cs="Calibri"/>
          <w:sz w:val="20"/>
          <w:szCs w:val="20"/>
        </w:rPr>
        <w:t>ł</w:t>
      </w:r>
      <w:r w:rsidRPr="00F50146">
        <w:rPr>
          <w:rFonts w:ascii="Calibri" w:hAnsi="Calibri" w:cs="Aparajita"/>
          <w:sz w:val="20"/>
          <w:szCs w:val="20"/>
        </w:rPr>
        <w:t>  http i https</w:t>
      </w:r>
    </w:p>
    <w:p w14:paraId="74FC3EB7"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Telnet Serwer/Klient dla IPv4 / IPv6</w:t>
      </w:r>
    </w:p>
    <w:p w14:paraId="0BFEDBC2"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SSH2 Serwer/Klient dla IPv4 / IPv6</w:t>
      </w:r>
    </w:p>
    <w:p w14:paraId="4B415CE5"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Ping dla IPv4 / IPv6</w:t>
      </w:r>
    </w:p>
    <w:p w14:paraId="2595989B"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Traceroute dla IPv4 / IPv6</w:t>
      </w:r>
    </w:p>
    <w:p w14:paraId="770C3CD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SYSLOG z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w:t>
      </w:r>
      <w:r w:rsidRPr="00F50146">
        <w:rPr>
          <w:rFonts w:ascii="Calibri" w:hAnsi="Calibri" w:cs="Aparajita"/>
          <w:sz w:val="20"/>
          <w:szCs w:val="20"/>
        </w:rPr>
        <w:t>ci</w:t>
      </w:r>
      <w:r w:rsidRPr="00F50146">
        <w:rPr>
          <w:rFonts w:ascii="Calibri" w:hAnsi="Calibri" w:cs="Calibri"/>
          <w:sz w:val="20"/>
          <w:szCs w:val="20"/>
        </w:rPr>
        <w:t>ą</w:t>
      </w:r>
      <w:r w:rsidRPr="00F50146">
        <w:rPr>
          <w:rFonts w:ascii="Calibri" w:hAnsi="Calibri" w:cs="Aparajita"/>
          <w:sz w:val="20"/>
          <w:szCs w:val="20"/>
        </w:rPr>
        <w:t xml:space="preserve"> definiowania wielu serwerów</w:t>
      </w:r>
    </w:p>
    <w:p w14:paraId="2B87B9DC"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 xml:space="preserve">uga sFlow </w:t>
      </w:r>
    </w:p>
    <w:p w14:paraId="10F2032B" w14:textId="77777777" w:rsidR="00BA6CB7" w:rsidRPr="00F50146" w:rsidRDefault="00BA6CB7" w:rsidP="00BA6CB7">
      <w:pPr>
        <w:numPr>
          <w:ilvl w:val="0"/>
          <w:numId w:val="8"/>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RMON minimum 4 grupy: Status, History, Alarms, Events (RFC 1757)</w:t>
      </w:r>
    </w:p>
    <w:p w14:paraId="2F703EB8"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RMON2 (RFC 2021)</w:t>
      </w:r>
    </w:p>
    <w:p w14:paraId="0022F83B" w14:textId="77777777" w:rsidR="00BA6CB7" w:rsidRPr="00F50146" w:rsidRDefault="00BA6CB7" w:rsidP="00BA6CB7">
      <w:pPr>
        <w:spacing w:after="0" w:line="240" w:lineRule="auto"/>
        <w:rPr>
          <w:rFonts w:ascii="Calibri" w:hAnsi="Calibri" w:cs="Aparajita"/>
          <w:sz w:val="24"/>
          <w:szCs w:val="24"/>
        </w:rPr>
      </w:pPr>
    </w:p>
    <w:p w14:paraId="5899ABAD"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Inne</w:t>
      </w:r>
    </w:p>
    <w:p w14:paraId="1A5BE730" w14:textId="77777777" w:rsidR="00BA6CB7" w:rsidRPr="00F50146" w:rsidRDefault="00BA6CB7" w:rsidP="00BA6CB7">
      <w:pPr>
        <w:spacing w:after="0" w:line="240" w:lineRule="auto"/>
        <w:rPr>
          <w:rFonts w:ascii="Calibri" w:hAnsi="Calibri" w:cs="Aparajita"/>
          <w:b/>
          <w:bCs/>
          <w:sz w:val="24"/>
          <w:szCs w:val="24"/>
        </w:rPr>
      </w:pPr>
    </w:p>
    <w:p w14:paraId="52C0EE69"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Wsparcie dla technologii Data Center Bridging (802.1Qaz &amp; 802.1Qbb)</w:t>
      </w:r>
    </w:p>
    <w:p w14:paraId="4E87010B" w14:textId="77777777" w:rsidR="00BA6CB7" w:rsidRPr="00F50146" w:rsidRDefault="00BA6CB7" w:rsidP="00BA6CB7">
      <w:pPr>
        <w:pStyle w:val="Akapitzlist"/>
        <w:numPr>
          <w:ilvl w:val="1"/>
          <w:numId w:val="24"/>
        </w:numPr>
        <w:spacing w:after="0" w:line="240" w:lineRule="auto"/>
        <w:ind w:left="1134" w:hanging="283"/>
        <w:rPr>
          <w:rFonts w:ascii="Calibri" w:hAnsi="Calibri" w:cs="Aparajita"/>
          <w:sz w:val="20"/>
          <w:szCs w:val="20"/>
          <w:lang w:val="en-US"/>
        </w:rPr>
      </w:pPr>
      <w:r w:rsidRPr="00F50146">
        <w:rPr>
          <w:rFonts w:ascii="Calibri" w:hAnsi="Calibri" w:cs="Aparajita"/>
          <w:sz w:val="20"/>
          <w:szCs w:val="20"/>
          <w:lang w:val="en-US"/>
        </w:rPr>
        <w:t>DCBx Data Center Bridging Exchange Protocol</w:t>
      </w:r>
    </w:p>
    <w:p w14:paraId="2C3FE71A" w14:textId="77777777" w:rsidR="00BA6CB7" w:rsidRPr="00F50146" w:rsidRDefault="00BA6CB7" w:rsidP="00BA6CB7">
      <w:pPr>
        <w:pStyle w:val="Akapitzlist"/>
        <w:numPr>
          <w:ilvl w:val="1"/>
          <w:numId w:val="24"/>
        </w:numPr>
        <w:spacing w:after="0" w:line="240" w:lineRule="auto"/>
        <w:ind w:left="1134" w:hanging="283"/>
        <w:rPr>
          <w:rFonts w:ascii="Calibri" w:hAnsi="Calibri" w:cs="Aparajita"/>
          <w:sz w:val="20"/>
          <w:szCs w:val="20"/>
          <w:lang w:val="en-US"/>
        </w:rPr>
      </w:pPr>
      <w:r w:rsidRPr="00F50146">
        <w:rPr>
          <w:rFonts w:ascii="Calibri" w:hAnsi="Calibri" w:cs="Aparajita"/>
          <w:sz w:val="20"/>
          <w:szCs w:val="20"/>
          <w:lang w:val="en-US"/>
        </w:rPr>
        <w:t>Priority Flow Control (PFC)</w:t>
      </w:r>
    </w:p>
    <w:p w14:paraId="2A919DB3" w14:textId="77777777" w:rsidR="00BA6CB7" w:rsidRPr="00F50146" w:rsidRDefault="00BA6CB7" w:rsidP="00BA6CB7">
      <w:pPr>
        <w:pStyle w:val="Akapitzlist"/>
        <w:numPr>
          <w:ilvl w:val="1"/>
          <w:numId w:val="24"/>
        </w:numPr>
        <w:spacing w:after="0" w:line="240" w:lineRule="auto"/>
        <w:ind w:left="1134" w:hanging="283"/>
        <w:rPr>
          <w:rFonts w:ascii="Calibri" w:hAnsi="Calibri" w:cs="Aparajita"/>
          <w:sz w:val="20"/>
          <w:szCs w:val="20"/>
          <w:lang w:val="en-US"/>
        </w:rPr>
      </w:pPr>
      <w:r w:rsidRPr="00F50146">
        <w:rPr>
          <w:rFonts w:ascii="Calibri" w:hAnsi="Calibri" w:cs="Aparajita"/>
          <w:sz w:val="20"/>
          <w:szCs w:val="20"/>
          <w:lang w:val="en-US"/>
        </w:rPr>
        <w:t>Enhanced Transmission Selection (ETS)</w:t>
      </w:r>
    </w:p>
    <w:p w14:paraId="2F5B99EB"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 xml:space="preserve">uga OpenFlow </w:t>
      </w:r>
    </w:p>
    <w:p w14:paraId="682CA78F"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skryptów CLI</w:t>
      </w:r>
    </w:p>
    <w:p w14:paraId="1424F4F7"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Edycja skryptow i ACL bezpo</w:t>
      </w:r>
      <w:r w:rsidRPr="00F50146">
        <w:rPr>
          <w:rFonts w:ascii="Calibri" w:hAnsi="Calibri" w:cs="Calibri"/>
          <w:sz w:val="20"/>
          <w:szCs w:val="20"/>
        </w:rPr>
        <w:t>ś</w:t>
      </w:r>
      <w:r w:rsidRPr="00F50146">
        <w:rPr>
          <w:rFonts w:ascii="Calibri" w:hAnsi="Calibri" w:cs="Aparajita"/>
          <w:sz w:val="20"/>
          <w:szCs w:val="20"/>
        </w:rPr>
        <w:t>rednio na urz</w:t>
      </w:r>
      <w:r w:rsidRPr="00F50146">
        <w:rPr>
          <w:rFonts w:ascii="Calibri" w:hAnsi="Calibri" w:cs="Calibri"/>
          <w:sz w:val="20"/>
          <w:szCs w:val="20"/>
        </w:rPr>
        <w:t>ą</w:t>
      </w:r>
      <w:r w:rsidRPr="00F50146">
        <w:rPr>
          <w:rFonts w:ascii="Calibri" w:hAnsi="Calibri" w:cs="Aparajita"/>
          <w:sz w:val="20"/>
          <w:szCs w:val="20"/>
        </w:rPr>
        <w:t>dzeniu (system operacyjny musi zawiera</w:t>
      </w:r>
      <w:r w:rsidRPr="00F50146">
        <w:rPr>
          <w:rFonts w:ascii="Calibri" w:hAnsi="Calibri" w:cs="Calibri"/>
          <w:sz w:val="20"/>
          <w:szCs w:val="20"/>
        </w:rPr>
        <w:t>ć</w:t>
      </w:r>
      <w:r w:rsidRPr="00F50146">
        <w:rPr>
          <w:rFonts w:ascii="Calibri" w:hAnsi="Calibri" w:cs="Aparajita"/>
          <w:sz w:val="20"/>
          <w:szCs w:val="20"/>
        </w:rPr>
        <w:t xml:space="preserve"> edytor plikow tekstowych)</w:t>
      </w:r>
    </w:p>
    <w:p w14:paraId="68D65D4D" w14:textId="77777777" w:rsidR="00BA6CB7" w:rsidRPr="00F50146" w:rsidRDefault="00BA6CB7" w:rsidP="00BA6CB7">
      <w:pPr>
        <w:numPr>
          <w:ilvl w:val="0"/>
          <w:numId w:val="8"/>
        </w:numPr>
        <w:spacing w:after="0" w:line="240" w:lineRule="auto"/>
        <w:rPr>
          <w:rFonts w:ascii="Calibri" w:hAnsi="Calibri" w:cs="Aparajita"/>
          <w:sz w:val="20"/>
          <w:szCs w:val="20"/>
        </w:rPr>
      </w:pPr>
      <w:r w:rsidRPr="00F50146">
        <w:rPr>
          <w:rFonts w:ascii="Calibri" w:hAnsi="Calibri" w:cs="Aparajita"/>
          <w:sz w:val="20"/>
          <w:szCs w:val="20"/>
        </w:rPr>
        <w:t>Uruchamianie skryptów</w:t>
      </w:r>
    </w:p>
    <w:p w14:paraId="02C64E4F" w14:textId="77777777" w:rsidR="00BA6CB7" w:rsidRPr="00F50146" w:rsidRDefault="00BA6CB7" w:rsidP="00BA6CB7">
      <w:pPr>
        <w:numPr>
          <w:ilvl w:val="0"/>
          <w:numId w:val="25"/>
        </w:numPr>
        <w:spacing w:after="0" w:line="240" w:lineRule="auto"/>
        <w:ind w:firstLine="131"/>
        <w:rPr>
          <w:rFonts w:ascii="Calibri" w:eastAsia="Times New Roman" w:hAnsi="Calibri" w:cs="Aparajita"/>
          <w:sz w:val="20"/>
          <w:szCs w:val="20"/>
        </w:rPr>
      </w:pPr>
      <w:r w:rsidRPr="00F50146">
        <w:rPr>
          <w:rFonts w:ascii="Calibri" w:eastAsia="Times New Roman" w:hAnsi="Calibri" w:cs="Aparajita"/>
          <w:sz w:val="20"/>
          <w:szCs w:val="20"/>
        </w:rPr>
        <w:t>R</w:t>
      </w:r>
      <w:r w:rsidRPr="00F50146">
        <w:rPr>
          <w:rFonts w:ascii="Calibri" w:eastAsia="Times New Roman" w:hAnsi="Calibri" w:cs="Calibri"/>
          <w:sz w:val="20"/>
          <w:szCs w:val="20"/>
        </w:rPr>
        <w:t>ę</w:t>
      </w:r>
      <w:r w:rsidRPr="00F50146">
        <w:rPr>
          <w:rFonts w:ascii="Calibri" w:eastAsia="Times New Roman" w:hAnsi="Calibri" w:cs="Aparajita"/>
          <w:sz w:val="20"/>
          <w:szCs w:val="20"/>
        </w:rPr>
        <w:t>cznie</w:t>
      </w:r>
    </w:p>
    <w:p w14:paraId="0CB6DF6E" w14:textId="77777777" w:rsidR="00BA6CB7" w:rsidRPr="00F50146" w:rsidRDefault="00BA6CB7" w:rsidP="00BA6CB7">
      <w:pPr>
        <w:numPr>
          <w:ilvl w:val="0"/>
          <w:numId w:val="25"/>
        </w:numPr>
        <w:spacing w:after="0" w:line="240" w:lineRule="auto"/>
        <w:ind w:firstLine="131"/>
        <w:rPr>
          <w:rFonts w:ascii="Calibri" w:eastAsia="Times New Roman" w:hAnsi="Calibri" w:cs="Aparajita"/>
          <w:sz w:val="20"/>
          <w:szCs w:val="20"/>
        </w:rPr>
      </w:pPr>
      <w:r w:rsidRPr="00F50146">
        <w:rPr>
          <w:rFonts w:ascii="Calibri" w:eastAsia="Times New Roman" w:hAnsi="Calibri" w:cs="Aparajita"/>
          <w:sz w:val="20"/>
          <w:szCs w:val="20"/>
        </w:rPr>
        <w:t>O okre</w:t>
      </w:r>
      <w:r w:rsidRPr="00F50146">
        <w:rPr>
          <w:rFonts w:ascii="Calibri" w:eastAsia="Times New Roman" w:hAnsi="Calibri" w:cs="Calibri"/>
          <w:sz w:val="20"/>
          <w:szCs w:val="20"/>
        </w:rPr>
        <w:t>ś</w:t>
      </w:r>
      <w:r w:rsidRPr="00F50146">
        <w:rPr>
          <w:rFonts w:ascii="Calibri" w:eastAsia="Times New Roman" w:hAnsi="Calibri" w:cs="Aparajita"/>
          <w:sz w:val="20"/>
          <w:szCs w:val="20"/>
        </w:rPr>
        <w:t>lonym czasie lub co wskazany okres czasu</w:t>
      </w:r>
    </w:p>
    <w:p w14:paraId="5EA63150" w14:textId="77777777" w:rsidR="00BA6CB7" w:rsidRPr="00F50146" w:rsidRDefault="00BA6CB7" w:rsidP="00BA6CB7">
      <w:pPr>
        <w:numPr>
          <w:ilvl w:val="0"/>
          <w:numId w:val="25"/>
        </w:numPr>
        <w:spacing w:after="0" w:line="240" w:lineRule="auto"/>
        <w:ind w:firstLine="131"/>
        <w:rPr>
          <w:rFonts w:ascii="Calibri" w:eastAsia="Times New Roman" w:hAnsi="Calibri" w:cs="Aparajita"/>
          <w:sz w:val="20"/>
          <w:szCs w:val="20"/>
        </w:rPr>
      </w:pPr>
      <w:r w:rsidRPr="00F50146">
        <w:rPr>
          <w:rFonts w:ascii="Calibri" w:eastAsia="Times New Roman" w:hAnsi="Calibri" w:cs="Aparajita"/>
          <w:sz w:val="20"/>
          <w:szCs w:val="20"/>
        </w:rPr>
        <w:t>Na podstawie wpisów w logu systemowym</w:t>
      </w:r>
    </w:p>
    <w:p w14:paraId="28BEBD4B" w14:textId="77777777" w:rsidR="00BA6CB7" w:rsidRPr="00F50146" w:rsidRDefault="00BA6CB7" w:rsidP="00BA6CB7">
      <w:pPr>
        <w:numPr>
          <w:ilvl w:val="0"/>
          <w:numId w:val="8"/>
        </w:numPr>
        <w:spacing w:after="0" w:line="240" w:lineRule="auto"/>
        <w:jc w:val="both"/>
        <w:rPr>
          <w:rFonts w:cs="Arial"/>
          <w:sz w:val="20"/>
          <w:szCs w:val="20"/>
        </w:rPr>
      </w:pPr>
      <w:r>
        <w:rPr>
          <w:rFonts w:cs="Arial"/>
          <w:sz w:val="20"/>
          <w:szCs w:val="20"/>
        </w:rPr>
        <w:t>Gwarancja i rękojmia: m</w:t>
      </w:r>
      <w:r w:rsidRPr="00F50146">
        <w:rPr>
          <w:rFonts w:cs="Arial"/>
          <w:sz w:val="20"/>
          <w:szCs w:val="20"/>
        </w:rPr>
        <w:t xml:space="preserve">in. </w:t>
      </w:r>
      <w:r>
        <w:rPr>
          <w:rFonts w:cs="Arial"/>
          <w:sz w:val="20"/>
          <w:szCs w:val="20"/>
        </w:rPr>
        <w:t>12 miesięcy</w:t>
      </w:r>
      <w:r w:rsidRPr="00F50146">
        <w:rPr>
          <w:rFonts w:cs="Arial"/>
          <w:sz w:val="20"/>
          <w:szCs w:val="20"/>
        </w:rPr>
        <w:t xml:space="preserve"> gwarancji i rękojmi. W okresie i w ramach udzielonej przez Wykonawcę gwarancji i rękojmi Wykonawca zobowiązany jest zapewnić Zamawiającemu także gwarancję Producenta (gwarancja i rękojmia poparte gwarancją Producenta), na sprzęt </w:t>
      </w:r>
      <w:r w:rsidRPr="00F50146">
        <w:rPr>
          <w:rFonts w:cs="Arial"/>
          <w:sz w:val="20"/>
          <w:szCs w:val="20"/>
        </w:rPr>
        <w:br/>
        <w:t>i oprogramowanie. Wykonawca w dniu odbioru przekaże Zamawiającemu dokumenty gwarancyjne. Warunki gwarancji Producenta muszą być nie gorsze od warunków gwarancji i rękojmi wymaganych w SIWZ.</w:t>
      </w:r>
      <w:r>
        <w:rPr>
          <w:rFonts w:cs="Arial"/>
          <w:sz w:val="20"/>
          <w:szCs w:val="20"/>
        </w:rPr>
        <w:t xml:space="preserve"> </w:t>
      </w:r>
      <w:r w:rsidRPr="00250BCE">
        <w:rPr>
          <w:rFonts w:cs="Arial"/>
          <w:b/>
          <w:sz w:val="20"/>
          <w:szCs w:val="20"/>
        </w:rPr>
        <w:t xml:space="preserve">Termin gwarancji </w:t>
      </w:r>
      <w:r w:rsidRPr="00A84930">
        <w:rPr>
          <w:rFonts w:cs="Arial"/>
          <w:b/>
          <w:sz w:val="20"/>
          <w:szCs w:val="20"/>
        </w:rPr>
        <w:t xml:space="preserve">i rękojmi </w:t>
      </w:r>
      <w:r w:rsidRPr="00026AC0">
        <w:rPr>
          <w:rFonts w:cs="Arial"/>
          <w:b/>
          <w:sz w:val="20"/>
          <w:szCs w:val="20"/>
        </w:rPr>
        <w:t xml:space="preserve">stanowi </w:t>
      </w:r>
      <w:r w:rsidRPr="00ED6DB0">
        <w:rPr>
          <w:rFonts w:cs="Arial"/>
          <w:b/>
          <w:sz w:val="20"/>
          <w:szCs w:val="20"/>
        </w:rPr>
        <w:t>jedno</w:t>
      </w:r>
      <w:r w:rsidRPr="00F50146">
        <w:rPr>
          <w:rFonts w:cs="Arial"/>
          <w:b/>
          <w:sz w:val="20"/>
          <w:szCs w:val="20"/>
        </w:rPr>
        <w:t xml:space="preserve"> z kryteriów oceny ofert</w:t>
      </w:r>
    </w:p>
    <w:p w14:paraId="3870BEBD" w14:textId="77777777" w:rsidR="00BA6CB7" w:rsidRPr="00CD5F9E" w:rsidRDefault="00BA6CB7" w:rsidP="00BA6CB7">
      <w:pPr>
        <w:pStyle w:val="Nagwek1"/>
        <w:numPr>
          <w:ilvl w:val="0"/>
          <w:numId w:val="18"/>
        </w:numPr>
        <w:rPr>
          <w:color w:val="auto"/>
        </w:rPr>
      </w:pPr>
      <w:bookmarkStart w:id="25" w:name="_Toc518473601"/>
      <w:r w:rsidRPr="00292A4A">
        <w:rPr>
          <w:color w:val="auto"/>
        </w:rPr>
        <w:t>Przełącznik</w:t>
      </w:r>
      <w:r w:rsidRPr="00F36910">
        <w:rPr>
          <w:color w:val="auto"/>
        </w:rPr>
        <w:t xml:space="preserve"> dostępow</w:t>
      </w:r>
      <w:r w:rsidRPr="00CD5F9E">
        <w:rPr>
          <w:color w:val="auto"/>
        </w:rPr>
        <w:t>y wyposażony w 24 porty 3szt.</w:t>
      </w:r>
      <w:bookmarkEnd w:id="25"/>
    </w:p>
    <w:p w14:paraId="58521FFE" w14:textId="77777777" w:rsidR="00BA6CB7" w:rsidRPr="00C172D6" w:rsidRDefault="00BA6CB7" w:rsidP="00BA6CB7">
      <w:pPr>
        <w:spacing w:after="0" w:line="240" w:lineRule="auto"/>
        <w:rPr>
          <w:rFonts w:ascii="Calibri" w:hAnsi="Calibri" w:cs="Aparajita"/>
          <w:b/>
          <w:bCs/>
          <w:sz w:val="24"/>
          <w:szCs w:val="24"/>
        </w:rPr>
      </w:pPr>
      <w:r w:rsidRPr="00C172D6">
        <w:rPr>
          <w:rFonts w:ascii="Calibri" w:hAnsi="Calibri" w:cs="Aparajita"/>
          <w:b/>
          <w:bCs/>
          <w:sz w:val="24"/>
          <w:szCs w:val="24"/>
        </w:rPr>
        <w:t>Wymagania podstawowe</w:t>
      </w:r>
    </w:p>
    <w:p w14:paraId="61A22A1D" w14:textId="77777777" w:rsidR="00BA6CB7" w:rsidRPr="00C172D6" w:rsidRDefault="00BA6CB7" w:rsidP="00BA6CB7">
      <w:pPr>
        <w:spacing w:after="0" w:line="240" w:lineRule="auto"/>
        <w:contextualSpacing/>
        <w:rPr>
          <w:rFonts w:ascii="Calibri" w:hAnsi="Calibri" w:cs="Aparajita"/>
          <w:sz w:val="24"/>
          <w:szCs w:val="24"/>
          <w:lang w:eastAsia="pl-PL"/>
        </w:rPr>
      </w:pPr>
    </w:p>
    <w:p w14:paraId="25368862" w14:textId="77777777" w:rsidR="00BA6CB7" w:rsidRPr="00A43379" w:rsidRDefault="00BA6CB7" w:rsidP="00BA6CB7">
      <w:pPr>
        <w:numPr>
          <w:ilvl w:val="0"/>
          <w:numId w:val="12"/>
        </w:numPr>
        <w:spacing w:after="0" w:line="240" w:lineRule="auto"/>
        <w:contextualSpacing/>
        <w:jc w:val="both"/>
        <w:rPr>
          <w:rFonts w:ascii="Calibri" w:hAnsi="Calibri" w:cs="Aparajita"/>
          <w:sz w:val="20"/>
          <w:szCs w:val="20"/>
        </w:rPr>
      </w:pPr>
      <w:r w:rsidRPr="00C172D6">
        <w:rPr>
          <w:rFonts w:ascii="Calibri" w:hAnsi="Calibri" w:cs="Aparajita"/>
          <w:sz w:val="20"/>
          <w:szCs w:val="20"/>
          <w:lang w:eastAsia="pl-PL"/>
        </w:rPr>
        <w:t>Prze</w:t>
      </w:r>
      <w:r w:rsidRPr="00C172D6">
        <w:rPr>
          <w:rFonts w:ascii="Calibri" w:hAnsi="Calibri" w:cs="Calibri"/>
          <w:sz w:val="20"/>
          <w:szCs w:val="20"/>
          <w:lang w:eastAsia="pl-PL"/>
        </w:rPr>
        <w:t>łą</w:t>
      </w:r>
      <w:r w:rsidRPr="00C172D6">
        <w:rPr>
          <w:rFonts w:ascii="Calibri" w:hAnsi="Calibri" w:cs="Aparajita"/>
          <w:sz w:val="20"/>
          <w:szCs w:val="20"/>
          <w:lang w:eastAsia="pl-PL"/>
        </w:rPr>
        <w:t>cznik 24 portów 1G 10/100/1000BASE-T oraz dodatkowo minimum 4 porty 1/</w:t>
      </w:r>
      <w:r w:rsidRPr="00A43379">
        <w:rPr>
          <w:rFonts w:ascii="Calibri" w:hAnsi="Calibri" w:cs="Aparajita"/>
          <w:sz w:val="20"/>
          <w:szCs w:val="20"/>
          <w:lang w:eastAsia="pl-PL"/>
        </w:rPr>
        <w:t>10 Gigabit Ethernet SFP+</w:t>
      </w:r>
    </w:p>
    <w:p w14:paraId="381AD605" w14:textId="77777777" w:rsidR="00BA6CB7" w:rsidRPr="00250BCE" w:rsidRDefault="00BA6CB7" w:rsidP="00BA6CB7">
      <w:pPr>
        <w:numPr>
          <w:ilvl w:val="0"/>
          <w:numId w:val="12"/>
        </w:numPr>
        <w:spacing w:after="0" w:line="240" w:lineRule="auto"/>
        <w:contextualSpacing/>
        <w:rPr>
          <w:rFonts w:ascii="Calibri" w:hAnsi="Calibri" w:cs="Aparajita"/>
          <w:sz w:val="20"/>
          <w:szCs w:val="20"/>
        </w:rPr>
      </w:pPr>
      <w:r w:rsidRPr="00A43379">
        <w:rPr>
          <w:rFonts w:ascii="Calibri" w:hAnsi="Calibri" w:cs="Aparajita"/>
          <w:sz w:val="20"/>
          <w:szCs w:val="20"/>
        </w:rPr>
        <w:t>Wysoko</w:t>
      </w:r>
      <w:r w:rsidRPr="00A43379">
        <w:rPr>
          <w:rFonts w:ascii="Calibri" w:hAnsi="Calibri" w:cs="Calibri"/>
          <w:sz w:val="20"/>
          <w:szCs w:val="20"/>
        </w:rPr>
        <w:t>ść</w:t>
      </w:r>
      <w:r w:rsidRPr="00A43379">
        <w:rPr>
          <w:rFonts w:ascii="Calibri" w:hAnsi="Calibri" w:cs="Aparajita"/>
          <w:sz w:val="20"/>
          <w:szCs w:val="20"/>
        </w:rPr>
        <w:t xml:space="preserve"> urz</w:t>
      </w:r>
      <w:r w:rsidRPr="00250BCE">
        <w:rPr>
          <w:rFonts w:ascii="Calibri" w:hAnsi="Calibri" w:cs="Calibri"/>
          <w:sz w:val="20"/>
          <w:szCs w:val="20"/>
        </w:rPr>
        <w:t>ą</w:t>
      </w:r>
      <w:r w:rsidRPr="00250BCE">
        <w:rPr>
          <w:rFonts w:ascii="Calibri" w:hAnsi="Calibri" w:cs="Aparajita"/>
          <w:sz w:val="20"/>
          <w:szCs w:val="20"/>
        </w:rPr>
        <w:t>dzenia 1U.</w:t>
      </w:r>
    </w:p>
    <w:p w14:paraId="78913D0E" w14:textId="77777777" w:rsidR="00BA6CB7" w:rsidRPr="00A84930" w:rsidRDefault="00BA6CB7" w:rsidP="00BA6CB7">
      <w:pPr>
        <w:numPr>
          <w:ilvl w:val="0"/>
          <w:numId w:val="12"/>
        </w:numPr>
        <w:spacing w:after="0" w:line="240" w:lineRule="auto"/>
        <w:rPr>
          <w:rFonts w:ascii="Calibri" w:hAnsi="Calibri" w:cs="Aparajita"/>
          <w:sz w:val="20"/>
          <w:szCs w:val="20"/>
        </w:rPr>
      </w:pPr>
      <w:r w:rsidRPr="00A84930">
        <w:rPr>
          <w:rFonts w:ascii="Calibri" w:hAnsi="Calibri" w:cs="Aparajita"/>
          <w:sz w:val="20"/>
          <w:szCs w:val="20"/>
        </w:rPr>
        <w:t>Możliwość zainstalowania dodatkowego zasilacz</w:t>
      </w:r>
      <w:r>
        <w:rPr>
          <w:rFonts w:ascii="Calibri" w:hAnsi="Calibri" w:cs="Aparajita"/>
          <w:sz w:val="20"/>
          <w:szCs w:val="20"/>
        </w:rPr>
        <w:t>a</w:t>
      </w:r>
      <w:r w:rsidRPr="00A84930">
        <w:rPr>
          <w:rFonts w:ascii="Calibri" w:hAnsi="Calibri" w:cs="Aparajita"/>
          <w:sz w:val="20"/>
          <w:szCs w:val="20"/>
        </w:rPr>
        <w:t xml:space="preserve"> w celu uzyskania redundancji.</w:t>
      </w:r>
    </w:p>
    <w:p w14:paraId="76E0279C" w14:textId="77777777" w:rsidR="00BA6CB7" w:rsidRPr="00026AC0" w:rsidRDefault="00BA6CB7" w:rsidP="00BA6CB7">
      <w:pPr>
        <w:numPr>
          <w:ilvl w:val="0"/>
          <w:numId w:val="12"/>
        </w:numPr>
        <w:spacing w:after="0" w:line="240" w:lineRule="auto"/>
        <w:rPr>
          <w:rFonts w:ascii="Calibri" w:hAnsi="Calibri" w:cs="Aparajita"/>
          <w:sz w:val="20"/>
          <w:szCs w:val="20"/>
        </w:rPr>
      </w:pPr>
      <w:r w:rsidRPr="00A84930">
        <w:rPr>
          <w:rFonts w:ascii="Calibri" w:hAnsi="Calibri" w:cs="Aparajita"/>
          <w:sz w:val="20"/>
          <w:szCs w:val="20"/>
        </w:rPr>
        <w:t>Nieblokuj</w:t>
      </w:r>
      <w:r w:rsidRPr="00A84930">
        <w:rPr>
          <w:rFonts w:ascii="Calibri" w:hAnsi="Calibri" w:cs="Calibri"/>
          <w:sz w:val="20"/>
          <w:szCs w:val="20"/>
        </w:rPr>
        <w:t>ą</w:t>
      </w:r>
      <w:r w:rsidRPr="00A84930">
        <w:rPr>
          <w:rFonts w:ascii="Calibri" w:hAnsi="Calibri" w:cs="Aparajita"/>
          <w:sz w:val="20"/>
          <w:szCs w:val="20"/>
        </w:rPr>
        <w:t>ca architektura o wydajno</w:t>
      </w:r>
      <w:r w:rsidRPr="00A84930">
        <w:rPr>
          <w:rFonts w:ascii="Calibri" w:hAnsi="Calibri" w:cs="Calibri"/>
          <w:sz w:val="20"/>
          <w:szCs w:val="20"/>
        </w:rPr>
        <w:t>ś</w:t>
      </w:r>
      <w:r w:rsidRPr="00A84930">
        <w:rPr>
          <w:rFonts w:ascii="Calibri" w:hAnsi="Calibri" w:cs="Aparajita"/>
          <w:sz w:val="20"/>
          <w:szCs w:val="20"/>
        </w:rPr>
        <w:t>ci prze</w:t>
      </w:r>
      <w:r w:rsidRPr="00A84930">
        <w:rPr>
          <w:rFonts w:ascii="Calibri" w:hAnsi="Calibri" w:cs="Calibri"/>
          <w:sz w:val="20"/>
          <w:szCs w:val="20"/>
        </w:rPr>
        <w:t>łą</w:t>
      </w:r>
      <w:r w:rsidRPr="00A84930">
        <w:rPr>
          <w:rFonts w:ascii="Calibri" w:hAnsi="Calibri" w:cs="Aparajita"/>
          <w:sz w:val="20"/>
          <w:szCs w:val="20"/>
        </w:rPr>
        <w:t>czania minimum 128</w:t>
      </w:r>
      <w:r w:rsidRPr="00026AC0">
        <w:rPr>
          <w:rFonts w:ascii="Calibri" w:hAnsi="Calibri" w:cs="Aparajita"/>
          <w:sz w:val="20"/>
          <w:szCs w:val="20"/>
        </w:rPr>
        <w:t xml:space="preserve"> Gb/s</w:t>
      </w:r>
    </w:p>
    <w:p w14:paraId="105C90AC" w14:textId="77777777" w:rsidR="00BA6CB7" w:rsidRPr="00ED6DB0" w:rsidRDefault="00BA6CB7" w:rsidP="00BA6CB7">
      <w:pPr>
        <w:numPr>
          <w:ilvl w:val="0"/>
          <w:numId w:val="12"/>
        </w:numPr>
        <w:spacing w:after="0" w:line="240" w:lineRule="auto"/>
        <w:contextualSpacing/>
        <w:rPr>
          <w:rFonts w:ascii="Calibri" w:hAnsi="Calibri" w:cs="Aparajita"/>
          <w:sz w:val="20"/>
          <w:szCs w:val="20"/>
          <w:lang w:eastAsia="pl-PL"/>
        </w:rPr>
      </w:pPr>
      <w:r w:rsidRPr="00026AC0">
        <w:rPr>
          <w:rFonts w:ascii="Calibri" w:hAnsi="Calibri" w:cs="Aparajita"/>
          <w:sz w:val="20"/>
          <w:szCs w:val="20"/>
          <w:lang w:eastAsia="pl-PL"/>
        </w:rPr>
        <w:t>Szybko</w:t>
      </w:r>
      <w:r w:rsidRPr="00026AC0">
        <w:rPr>
          <w:rFonts w:ascii="Calibri" w:hAnsi="Calibri" w:cs="Calibri"/>
          <w:sz w:val="20"/>
          <w:szCs w:val="20"/>
          <w:lang w:eastAsia="pl-PL"/>
        </w:rPr>
        <w:t>ść</w:t>
      </w:r>
      <w:r w:rsidRPr="00026AC0">
        <w:rPr>
          <w:rFonts w:ascii="Calibri" w:hAnsi="Calibri" w:cs="Aparajita"/>
          <w:sz w:val="20"/>
          <w:szCs w:val="20"/>
          <w:lang w:eastAsia="pl-PL"/>
        </w:rPr>
        <w:t xml:space="preserve"> prze</w:t>
      </w:r>
      <w:r w:rsidRPr="00ED6DB0">
        <w:rPr>
          <w:rFonts w:ascii="Calibri" w:hAnsi="Calibri" w:cs="Calibri"/>
          <w:sz w:val="20"/>
          <w:szCs w:val="20"/>
          <w:lang w:eastAsia="pl-PL"/>
        </w:rPr>
        <w:t>łą</w:t>
      </w:r>
      <w:r w:rsidRPr="00ED6DB0">
        <w:rPr>
          <w:rFonts w:ascii="Calibri" w:hAnsi="Calibri" w:cs="Aparajita"/>
          <w:sz w:val="20"/>
          <w:szCs w:val="20"/>
          <w:lang w:eastAsia="pl-PL"/>
        </w:rPr>
        <w:t xml:space="preserve">czania minimum </w:t>
      </w:r>
      <w:r w:rsidRPr="00ED6DB0">
        <w:rPr>
          <w:rFonts w:ascii="Calibri" w:hAnsi="Calibri" w:cs="Aparajita"/>
          <w:color w:val="000000" w:themeColor="text1"/>
          <w:sz w:val="20"/>
          <w:szCs w:val="20"/>
          <w:lang w:eastAsia="pl-PL"/>
        </w:rPr>
        <w:t xml:space="preserve">95 </w:t>
      </w:r>
      <w:r w:rsidRPr="00ED6DB0">
        <w:rPr>
          <w:rFonts w:ascii="Calibri" w:hAnsi="Calibri" w:cs="Aparajita"/>
          <w:sz w:val="20"/>
          <w:szCs w:val="20"/>
          <w:lang w:eastAsia="pl-PL"/>
        </w:rPr>
        <w:t>Milionów pakietów na sekund</w:t>
      </w:r>
      <w:r w:rsidRPr="00ED6DB0">
        <w:rPr>
          <w:rFonts w:ascii="Calibri" w:hAnsi="Calibri" w:cs="Calibri"/>
          <w:sz w:val="20"/>
          <w:szCs w:val="20"/>
          <w:lang w:eastAsia="pl-PL"/>
        </w:rPr>
        <w:t>ę</w:t>
      </w:r>
    </w:p>
    <w:p w14:paraId="4A26D9D8" w14:textId="77777777" w:rsidR="00BA6CB7" w:rsidRPr="00ED6DB0" w:rsidRDefault="00BA6CB7" w:rsidP="00BA6CB7">
      <w:pPr>
        <w:numPr>
          <w:ilvl w:val="0"/>
          <w:numId w:val="12"/>
        </w:numPr>
        <w:spacing w:after="0" w:line="240" w:lineRule="auto"/>
        <w:rPr>
          <w:rFonts w:ascii="Calibri" w:hAnsi="Calibri" w:cs="Aparajita"/>
          <w:sz w:val="20"/>
          <w:szCs w:val="20"/>
        </w:rPr>
      </w:pPr>
      <w:r w:rsidRPr="00ED6DB0">
        <w:rPr>
          <w:rFonts w:ascii="Calibri" w:hAnsi="Calibri" w:cs="Aparajita"/>
          <w:sz w:val="20"/>
          <w:szCs w:val="20"/>
        </w:rPr>
        <w:t>Konstrukcja pozwalaj</w:t>
      </w:r>
      <w:r w:rsidRPr="00ED6DB0">
        <w:rPr>
          <w:rFonts w:ascii="Calibri" w:hAnsi="Calibri" w:cs="Calibri"/>
          <w:sz w:val="20"/>
          <w:szCs w:val="20"/>
        </w:rPr>
        <w:t>ą</w:t>
      </w:r>
      <w:r w:rsidRPr="00ED6DB0">
        <w:rPr>
          <w:rFonts w:ascii="Calibri" w:hAnsi="Calibri" w:cs="Aparajita"/>
          <w:sz w:val="20"/>
          <w:szCs w:val="20"/>
        </w:rPr>
        <w:t xml:space="preserve">ca na </w:t>
      </w:r>
      <w:r w:rsidRPr="00ED6DB0">
        <w:rPr>
          <w:rFonts w:ascii="Calibri" w:hAnsi="Calibri" w:cs="Calibri"/>
          <w:sz w:val="20"/>
          <w:szCs w:val="20"/>
        </w:rPr>
        <w:t>łą</w:t>
      </w:r>
      <w:r w:rsidRPr="00ED6DB0">
        <w:rPr>
          <w:rFonts w:ascii="Calibri" w:hAnsi="Calibri" w:cs="Aparajita"/>
          <w:sz w:val="20"/>
          <w:szCs w:val="20"/>
        </w:rPr>
        <w:t>czenie do 8 prze</w:t>
      </w:r>
      <w:r w:rsidRPr="00ED6DB0">
        <w:rPr>
          <w:rFonts w:ascii="Calibri" w:hAnsi="Calibri" w:cs="Calibri"/>
          <w:sz w:val="20"/>
          <w:szCs w:val="20"/>
        </w:rPr>
        <w:t>łą</w:t>
      </w:r>
      <w:r w:rsidRPr="00ED6DB0">
        <w:rPr>
          <w:rFonts w:ascii="Calibri" w:hAnsi="Calibri" w:cs="Aparajita"/>
          <w:sz w:val="20"/>
          <w:szCs w:val="20"/>
        </w:rPr>
        <w:t>czników w stos.</w:t>
      </w:r>
    </w:p>
    <w:p w14:paraId="4F80189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Tablica MAC adresów minimum 16k</w:t>
      </w:r>
    </w:p>
    <w:p w14:paraId="003D6DD9"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lastRenderedPageBreak/>
        <w:t>Pami</w:t>
      </w:r>
      <w:r w:rsidRPr="00F50146">
        <w:rPr>
          <w:rFonts w:ascii="Calibri" w:hAnsi="Calibri" w:cs="Calibri"/>
          <w:sz w:val="20"/>
          <w:szCs w:val="20"/>
        </w:rPr>
        <w:t>ęć</w:t>
      </w:r>
      <w:r w:rsidRPr="00F50146">
        <w:rPr>
          <w:rFonts w:ascii="Calibri" w:hAnsi="Calibri" w:cs="Aparajita"/>
          <w:sz w:val="20"/>
          <w:szCs w:val="20"/>
        </w:rPr>
        <w:t xml:space="preserve"> operacyjna: minimum 1GB pami</w:t>
      </w:r>
      <w:r w:rsidRPr="00F50146">
        <w:rPr>
          <w:rFonts w:ascii="Calibri" w:hAnsi="Calibri" w:cs="Calibri"/>
          <w:sz w:val="20"/>
          <w:szCs w:val="20"/>
        </w:rPr>
        <w:t>ę</w:t>
      </w:r>
      <w:r w:rsidRPr="00F50146">
        <w:rPr>
          <w:rFonts w:ascii="Calibri" w:hAnsi="Calibri" w:cs="Aparajita"/>
          <w:sz w:val="20"/>
          <w:szCs w:val="20"/>
        </w:rPr>
        <w:t>ci DRAM</w:t>
      </w:r>
    </w:p>
    <w:p w14:paraId="4FABC864"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Pami</w:t>
      </w:r>
      <w:r w:rsidRPr="00F50146">
        <w:rPr>
          <w:rFonts w:ascii="Calibri" w:hAnsi="Calibri" w:cs="Calibri"/>
          <w:sz w:val="20"/>
          <w:szCs w:val="20"/>
        </w:rPr>
        <w:t>ęć</w:t>
      </w:r>
      <w:r w:rsidRPr="00F50146">
        <w:rPr>
          <w:rFonts w:ascii="Calibri" w:hAnsi="Calibri" w:cs="Aparajita"/>
          <w:sz w:val="20"/>
          <w:szCs w:val="20"/>
        </w:rPr>
        <w:t xml:space="preserve"> flash: minimum 4GB pami</w:t>
      </w:r>
      <w:r w:rsidRPr="00F50146">
        <w:rPr>
          <w:rFonts w:ascii="Calibri" w:hAnsi="Calibri" w:cs="Calibri"/>
          <w:sz w:val="20"/>
          <w:szCs w:val="20"/>
        </w:rPr>
        <w:t>ę</w:t>
      </w:r>
      <w:r w:rsidRPr="00F50146">
        <w:rPr>
          <w:rFonts w:ascii="Calibri" w:hAnsi="Calibri" w:cs="Aparajita"/>
          <w:sz w:val="20"/>
          <w:szCs w:val="20"/>
        </w:rPr>
        <w:t>ci Flash</w:t>
      </w:r>
    </w:p>
    <w:p w14:paraId="0C3384C4"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bufora pakietów minimum 1,5MB</w:t>
      </w:r>
    </w:p>
    <w:p w14:paraId="2F790C4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sieci wirtualnych IEEE 802.1Q – minimum 4094</w:t>
      </w:r>
    </w:p>
    <w:p w14:paraId="51D9A92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Private VLAN - blokowanie ruchu pomi</w:t>
      </w:r>
      <w:r w:rsidRPr="00F50146">
        <w:rPr>
          <w:rFonts w:ascii="Calibri" w:hAnsi="Calibri" w:cs="Calibri"/>
          <w:sz w:val="20"/>
          <w:szCs w:val="20"/>
        </w:rPr>
        <w:t>ę</w:t>
      </w:r>
      <w:r w:rsidRPr="00F50146">
        <w:rPr>
          <w:rFonts w:ascii="Calibri" w:hAnsi="Calibri" w:cs="Aparajita"/>
          <w:sz w:val="20"/>
          <w:szCs w:val="20"/>
        </w:rPr>
        <w:t>dzy klientami z umo</w:t>
      </w:r>
      <w:r w:rsidRPr="00F50146">
        <w:rPr>
          <w:rFonts w:ascii="Calibri" w:hAnsi="Calibri" w:cs="Calibri"/>
          <w:sz w:val="20"/>
          <w:szCs w:val="20"/>
        </w:rPr>
        <w:t>ż</w:t>
      </w:r>
      <w:r w:rsidRPr="00F50146">
        <w:rPr>
          <w:rFonts w:ascii="Calibri" w:hAnsi="Calibri" w:cs="Aparajita"/>
          <w:sz w:val="20"/>
          <w:szCs w:val="20"/>
        </w:rPr>
        <w:t xml:space="preserve">liwieniem </w:t>
      </w:r>
      <w:r w:rsidRPr="00F50146">
        <w:rPr>
          <w:rFonts w:ascii="Calibri" w:hAnsi="Calibri" w:cs="Calibri"/>
          <w:sz w:val="20"/>
          <w:szCs w:val="20"/>
        </w:rPr>
        <w:t>łą</w:t>
      </w:r>
      <w:r w:rsidRPr="00F50146">
        <w:rPr>
          <w:rFonts w:ascii="Calibri" w:hAnsi="Calibri" w:cs="Aparajita"/>
          <w:sz w:val="20"/>
          <w:szCs w:val="20"/>
        </w:rPr>
        <w:t>czno</w:t>
      </w:r>
      <w:r w:rsidRPr="00F50146">
        <w:rPr>
          <w:rFonts w:ascii="Calibri" w:hAnsi="Calibri" w:cs="Calibri"/>
          <w:sz w:val="20"/>
          <w:szCs w:val="20"/>
        </w:rPr>
        <w:t>ś</w:t>
      </w:r>
      <w:r w:rsidRPr="00F50146">
        <w:rPr>
          <w:rFonts w:ascii="Calibri" w:hAnsi="Calibri" w:cs="Aparajita"/>
          <w:sz w:val="20"/>
          <w:szCs w:val="20"/>
        </w:rPr>
        <w:t>ci do wspólnych zasobów sieci.</w:t>
      </w:r>
    </w:p>
    <w:p w14:paraId="263C474B"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Wsparcie dla ramek Jumbo Frames (minimum 9216 bajtów)</w:t>
      </w:r>
    </w:p>
    <w:p w14:paraId="7187CC34"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Q-in-Q IEEE 802.1ad</w:t>
      </w:r>
    </w:p>
    <w:p w14:paraId="01B1DD6E"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Quality of Service</w:t>
      </w:r>
    </w:p>
    <w:p w14:paraId="1F88863A"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IEEE 802.1p</w:t>
      </w:r>
    </w:p>
    <w:p w14:paraId="53921A91"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DiffServ</w:t>
      </w:r>
    </w:p>
    <w:p w14:paraId="2711FFB3"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8 kolejek priorytetów na ka</w:t>
      </w:r>
      <w:r w:rsidRPr="00F50146">
        <w:rPr>
          <w:rFonts w:ascii="Calibri" w:hAnsi="Calibri" w:cs="Calibri"/>
          <w:sz w:val="20"/>
          <w:szCs w:val="20"/>
        </w:rPr>
        <w:t>ż</w:t>
      </w:r>
      <w:r w:rsidRPr="00F50146">
        <w:rPr>
          <w:rFonts w:ascii="Calibri" w:hAnsi="Calibri" w:cs="Aparajita"/>
          <w:sz w:val="20"/>
          <w:szCs w:val="20"/>
        </w:rPr>
        <w:t>dym porcie wyj</w:t>
      </w:r>
      <w:r w:rsidRPr="00F50146">
        <w:rPr>
          <w:rFonts w:ascii="Calibri" w:hAnsi="Calibri" w:cs="Calibri"/>
          <w:sz w:val="20"/>
          <w:szCs w:val="20"/>
        </w:rPr>
        <w:t>ś</w:t>
      </w:r>
      <w:r w:rsidRPr="00F50146">
        <w:rPr>
          <w:rFonts w:ascii="Calibri" w:hAnsi="Calibri" w:cs="Aparajita"/>
          <w:sz w:val="20"/>
          <w:szCs w:val="20"/>
        </w:rPr>
        <w:t>ciowym</w:t>
      </w:r>
    </w:p>
    <w:p w14:paraId="788B3364"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Link Layer Discovery Protocol LLDP IEEE 802.1AB</w:t>
      </w:r>
    </w:p>
    <w:p w14:paraId="0F3F7A78"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 xml:space="preserve">uga LLDP Media Endpoint Discovery (LLDP-MED) </w:t>
      </w:r>
    </w:p>
    <w:p w14:paraId="1149F9E1"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Prze</w:t>
      </w:r>
      <w:r w:rsidRPr="00F50146">
        <w:rPr>
          <w:rFonts w:ascii="Calibri" w:hAnsi="Calibri" w:cs="Calibri"/>
          <w:sz w:val="20"/>
          <w:szCs w:val="20"/>
        </w:rPr>
        <w:t>łą</w:t>
      </w:r>
      <w:r w:rsidRPr="00F50146">
        <w:rPr>
          <w:rFonts w:ascii="Calibri" w:hAnsi="Calibri" w:cs="Aparajita"/>
          <w:sz w:val="20"/>
          <w:szCs w:val="20"/>
        </w:rPr>
        <w:t>cznik wyposa</w:t>
      </w:r>
      <w:r w:rsidRPr="00F50146">
        <w:rPr>
          <w:rFonts w:ascii="Calibri" w:hAnsi="Calibri" w:cs="Calibri"/>
          <w:sz w:val="20"/>
          <w:szCs w:val="20"/>
        </w:rPr>
        <w:t>ż</w:t>
      </w:r>
      <w:r w:rsidRPr="00F50146">
        <w:rPr>
          <w:rFonts w:ascii="Calibri" w:hAnsi="Calibri" w:cs="Aparajita"/>
          <w:sz w:val="20"/>
          <w:szCs w:val="20"/>
        </w:rPr>
        <w:t>ony w modularny system operacyjny z ochron</w:t>
      </w:r>
      <w:r w:rsidRPr="00F50146">
        <w:rPr>
          <w:rFonts w:ascii="Calibri" w:hAnsi="Calibri" w:cs="Calibri"/>
          <w:sz w:val="20"/>
          <w:szCs w:val="20"/>
        </w:rPr>
        <w:t>ą</w:t>
      </w:r>
      <w:r w:rsidRPr="00F50146">
        <w:rPr>
          <w:rFonts w:ascii="Calibri" w:hAnsi="Calibri" w:cs="Aparajita"/>
          <w:sz w:val="20"/>
          <w:szCs w:val="20"/>
        </w:rPr>
        <w:t xml:space="preserve"> pami</w:t>
      </w:r>
      <w:r w:rsidRPr="00F50146">
        <w:rPr>
          <w:rFonts w:ascii="Calibri" w:hAnsi="Calibri" w:cs="Calibri"/>
          <w:sz w:val="20"/>
          <w:szCs w:val="20"/>
        </w:rPr>
        <w:t>ę</w:t>
      </w:r>
      <w:r w:rsidRPr="00F50146">
        <w:rPr>
          <w:rFonts w:ascii="Calibri" w:hAnsi="Calibri" w:cs="Aparajita"/>
          <w:sz w:val="20"/>
          <w:szCs w:val="20"/>
        </w:rPr>
        <w:t>ci, procesów oraz zasobów procesora.</w:t>
      </w:r>
    </w:p>
    <w:p w14:paraId="5E03EDA0"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Wbudowany DHCP serwer i klient</w:t>
      </w:r>
    </w:p>
    <w:p w14:paraId="57BFF880" w14:textId="77777777" w:rsidR="00BA6CB7" w:rsidRPr="00F50146" w:rsidRDefault="00BA6CB7" w:rsidP="00BA6CB7">
      <w:pPr>
        <w:numPr>
          <w:ilvl w:val="0"/>
          <w:numId w:val="12"/>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 xml:space="preserve">Instalacja minimum dwóch wersji oprogramowania - firmware </w:t>
      </w:r>
    </w:p>
    <w:p w14:paraId="7AAD3D7C" w14:textId="77777777" w:rsidR="00BA6CB7" w:rsidRPr="00F50146" w:rsidRDefault="00BA6CB7" w:rsidP="00BA6CB7">
      <w:pPr>
        <w:numPr>
          <w:ilvl w:val="0"/>
          <w:numId w:val="12"/>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Przechowywania minimum kilkunastu wersji konfiguracji w plikach tekstowych w pami</w:t>
      </w:r>
      <w:r w:rsidRPr="00F50146">
        <w:rPr>
          <w:rFonts w:ascii="Calibri" w:hAnsi="Calibri" w:cs="Calibri"/>
          <w:sz w:val="20"/>
          <w:szCs w:val="20"/>
          <w:lang w:eastAsia="pl-PL"/>
        </w:rPr>
        <w:t>ę</w:t>
      </w:r>
      <w:r w:rsidRPr="00F50146">
        <w:rPr>
          <w:rFonts w:ascii="Calibri" w:hAnsi="Calibri" w:cs="Aparajita"/>
          <w:sz w:val="20"/>
          <w:szCs w:val="20"/>
          <w:lang w:eastAsia="pl-PL"/>
        </w:rPr>
        <w:t xml:space="preserve">ci Flash </w:t>
      </w:r>
    </w:p>
    <w:p w14:paraId="631CA8F8" w14:textId="77777777" w:rsidR="00BA6CB7" w:rsidRPr="00F50146" w:rsidRDefault="00BA6CB7" w:rsidP="00BA6CB7">
      <w:pPr>
        <w:numPr>
          <w:ilvl w:val="0"/>
          <w:numId w:val="12"/>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Monitorowanie zaj</w:t>
      </w:r>
      <w:r w:rsidRPr="00F50146">
        <w:rPr>
          <w:rFonts w:ascii="Calibri" w:hAnsi="Calibri" w:cs="Calibri"/>
          <w:sz w:val="20"/>
          <w:szCs w:val="20"/>
          <w:lang w:eastAsia="pl-PL"/>
        </w:rPr>
        <w:t>ę</w:t>
      </w:r>
      <w:r w:rsidRPr="00F50146">
        <w:rPr>
          <w:rFonts w:ascii="Calibri" w:hAnsi="Calibri" w:cs="Aparajita"/>
          <w:sz w:val="20"/>
          <w:szCs w:val="20"/>
          <w:lang w:eastAsia="pl-PL"/>
        </w:rPr>
        <w:t>to</w:t>
      </w:r>
      <w:r w:rsidRPr="00F50146">
        <w:rPr>
          <w:rFonts w:ascii="Calibri" w:hAnsi="Calibri" w:cs="Calibri"/>
          <w:sz w:val="20"/>
          <w:szCs w:val="20"/>
          <w:lang w:eastAsia="pl-PL"/>
        </w:rPr>
        <w:t>ś</w:t>
      </w:r>
      <w:r w:rsidRPr="00F50146">
        <w:rPr>
          <w:rFonts w:ascii="Calibri" w:hAnsi="Calibri" w:cs="Aparajita"/>
          <w:sz w:val="20"/>
          <w:szCs w:val="20"/>
          <w:lang w:eastAsia="pl-PL"/>
        </w:rPr>
        <w:t xml:space="preserve">ci CPU </w:t>
      </w:r>
    </w:p>
    <w:p w14:paraId="5D8B13B9" w14:textId="77777777" w:rsidR="00BA6CB7" w:rsidRPr="00F50146" w:rsidRDefault="00BA6CB7" w:rsidP="00BA6CB7">
      <w:pPr>
        <w:numPr>
          <w:ilvl w:val="0"/>
          <w:numId w:val="12"/>
        </w:numPr>
        <w:spacing w:after="0" w:line="240" w:lineRule="auto"/>
        <w:contextualSpacing/>
        <w:rPr>
          <w:rFonts w:ascii="Calibri" w:hAnsi="Calibri" w:cs="Aparajita"/>
          <w:sz w:val="20"/>
          <w:szCs w:val="20"/>
          <w:lang w:val="en-US" w:eastAsia="pl-PL"/>
        </w:rPr>
      </w:pPr>
      <w:r w:rsidRPr="00F50146">
        <w:rPr>
          <w:rFonts w:ascii="Calibri" w:hAnsi="Calibri" w:cs="Aparajita"/>
          <w:sz w:val="20"/>
          <w:szCs w:val="20"/>
          <w:lang w:val="en-US" w:eastAsia="pl-PL"/>
        </w:rPr>
        <w:t>Lokalny i zdalny monitoring pakietów (Local and Remote Mirroring)</w:t>
      </w:r>
    </w:p>
    <w:p w14:paraId="3B80940C" w14:textId="77777777" w:rsidR="00BA6CB7" w:rsidRPr="00F50146" w:rsidRDefault="00BA6CB7" w:rsidP="00BA6CB7">
      <w:pPr>
        <w:numPr>
          <w:ilvl w:val="0"/>
          <w:numId w:val="12"/>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Obs</w:t>
      </w:r>
      <w:r w:rsidRPr="00F50146">
        <w:rPr>
          <w:rFonts w:ascii="Calibri" w:hAnsi="Calibri" w:cs="Calibri"/>
          <w:sz w:val="20"/>
          <w:szCs w:val="20"/>
          <w:lang w:eastAsia="pl-PL"/>
        </w:rPr>
        <w:t>ł</w:t>
      </w:r>
      <w:r w:rsidRPr="00F50146">
        <w:rPr>
          <w:rFonts w:ascii="Calibri" w:hAnsi="Calibri" w:cs="Aparajita"/>
          <w:sz w:val="20"/>
          <w:szCs w:val="20"/>
          <w:lang w:eastAsia="pl-PL"/>
        </w:rPr>
        <w:t>uga Wirtualnych Routerów - uruchamiania oddzielnych procesów protoko</w:t>
      </w:r>
      <w:r w:rsidRPr="00F50146">
        <w:rPr>
          <w:rFonts w:ascii="Calibri" w:hAnsi="Calibri" w:cs="Calibri"/>
          <w:sz w:val="20"/>
          <w:szCs w:val="20"/>
          <w:lang w:eastAsia="pl-PL"/>
        </w:rPr>
        <w:t>ł</w:t>
      </w:r>
      <w:r w:rsidRPr="00F50146">
        <w:rPr>
          <w:rFonts w:ascii="Calibri" w:hAnsi="Calibri" w:cs="Aparajita"/>
          <w:sz w:val="20"/>
          <w:szCs w:val="20"/>
          <w:lang w:eastAsia="pl-PL"/>
        </w:rPr>
        <w:t>u dynamicznego routingu z oddzielnymi tablicami.</w:t>
      </w:r>
    </w:p>
    <w:p w14:paraId="4EBC6328" w14:textId="77777777" w:rsidR="00BA6CB7" w:rsidRPr="00F50146" w:rsidRDefault="00BA6CB7" w:rsidP="00BA6CB7">
      <w:pPr>
        <w:numPr>
          <w:ilvl w:val="0"/>
          <w:numId w:val="12"/>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Gwarancja u</w:t>
      </w:r>
      <w:r w:rsidRPr="00F50146">
        <w:rPr>
          <w:rFonts w:ascii="Calibri" w:hAnsi="Calibri" w:cs="Calibri"/>
          <w:sz w:val="20"/>
          <w:szCs w:val="20"/>
          <w:lang w:eastAsia="pl-PL"/>
        </w:rPr>
        <w:t>ż</w:t>
      </w:r>
      <w:r w:rsidRPr="00F50146">
        <w:rPr>
          <w:rFonts w:ascii="Calibri" w:hAnsi="Calibri" w:cs="Aparajita"/>
          <w:sz w:val="20"/>
          <w:szCs w:val="20"/>
          <w:lang w:eastAsia="pl-PL"/>
        </w:rPr>
        <w:t>ycia tych samych podsieci w ró</w:t>
      </w:r>
      <w:r w:rsidRPr="00F50146">
        <w:rPr>
          <w:rFonts w:ascii="Calibri" w:hAnsi="Calibri" w:cs="Calibri"/>
          <w:sz w:val="20"/>
          <w:szCs w:val="20"/>
          <w:lang w:eastAsia="pl-PL"/>
        </w:rPr>
        <w:t>ż</w:t>
      </w:r>
      <w:r w:rsidRPr="00F50146">
        <w:rPr>
          <w:rFonts w:ascii="Calibri" w:hAnsi="Calibri" w:cs="Aparajita"/>
          <w:sz w:val="20"/>
          <w:szCs w:val="20"/>
          <w:lang w:eastAsia="pl-PL"/>
        </w:rPr>
        <w:t>nych wirtualnych routerach.</w:t>
      </w:r>
    </w:p>
    <w:p w14:paraId="2C34C45B"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Wbudowany dodatkowy port Gigabit/ Ethernet do zarz</w:t>
      </w:r>
      <w:r w:rsidRPr="00F50146">
        <w:rPr>
          <w:rFonts w:ascii="Calibri" w:hAnsi="Calibri" w:cs="Calibri"/>
          <w:sz w:val="20"/>
          <w:szCs w:val="20"/>
        </w:rPr>
        <w:t>ą</w:t>
      </w:r>
      <w:r w:rsidRPr="00F50146">
        <w:rPr>
          <w:rFonts w:ascii="Calibri" w:hAnsi="Calibri" w:cs="Aparajita"/>
          <w:sz w:val="20"/>
          <w:szCs w:val="20"/>
        </w:rPr>
        <w:t>dzania poza pasmem - out of band management.</w:t>
      </w:r>
    </w:p>
    <w:p w14:paraId="7F5DB431"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Wbudowany port USB pozwalaj</w:t>
      </w:r>
      <w:r w:rsidRPr="00F50146">
        <w:rPr>
          <w:rFonts w:ascii="Calibri" w:hAnsi="Calibri" w:cs="Calibri"/>
          <w:sz w:val="20"/>
          <w:szCs w:val="20"/>
        </w:rPr>
        <w:t>ą</w:t>
      </w:r>
      <w:r w:rsidRPr="00F50146">
        <w:rPr>
          <w:rFonts w:ascii="Calibri" w:hAnsi="Calibri" w:cs="Aparajita"/>
          <w:sz w:val="20"/>
          <w:szCs w:val="20"/>
        </w:rPr>
        <w:t xml:space="preserve">cy na </w:t>
      </w:r>
      <w:r w:rsidRPr="00F50146">
        <w:rPr>
          <w:rFonts w:ascii="Calibri" w:hAnsi="Calibri" w:cs="Calibri"/>
          <w:sz w:val="20"/>
          <w:szCs w:val="20"/>
        </w:rPr>
        <w:t>ł</w:t>
      </w:r>
      <w:r w:rsidRPr="00F50146">
        <w:rPr>
          <w:rFonts w:ascii="Calibri" w:hAnsi="Calibri" w:cs="Aparajita"/>
          <w:sz w:val="20"/>
          <w:szCs w:val="20"/>
        </w:rPr>
        <w:t>atwe przenoszenie konfiguracji oraz oprogramowania prze</w:t>
      </w:r>
      <w:r w:rsidRPr="00F50146">
        <w:rPr>
          <w:rFonts w:ascii="Calibri" w:hAnsi="Calibri" w:cs="Calibri"/>
          <w:sz w:val="20"/>
          <w:szCs w:val="20"/>
        </w:rPr>
        <w:t>łą</w:t>
      </w:r>
      <w:r w:rsidRPr="00F50146">
        <w:rPr>
          <w:rFonts w:ascii="Calibri" w:hAnsi="Calibri" w:cs="Aparajita"/>
          <w:sz w:val="20"/>
          <w:szCs w:val="20"/>
        </w:rPr>
        <w:t>cznika</w:t>
      </w:r>
    </w:p>
    <w:p w14:paraId="48D6B389" w14:textId="77777777" w:rsidR="00BA6CB7" w:rsidRPr="00F50146" w:rsidRDefault="00BA6CB7" w:rsidP="00BA6CB7">
      <w:pPr>
        <w:spacing w:after="0" w:line="240" w:lineRule="auto"/>
        <w:rPr>
          <w:rFonts w:ascii="Calibri" w:hAnsi="Calibri" w:cs="Aparajita"/>
          <w:sz w:val="24"/>
          <w:szCs w:val="24"/>
        </w:rPr>
      </w:pPr>
    </w:p>
    <w:p w14:paraId="6FB272CC"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Routingu IPv4</w:t>
      </w:r>
    </w:p>
    <w:p w14:paraId="2BEAE8C2" w14:textId="77777777" w:rsidR="00BA6CB7" w:rsidRPr="00F50146" w:rsidRDefault="00BA6CB7" w:rsidP="00BA6CB7">
      <w:pPr>
        <w:spacing w:after="0" w:line="240" w:lineRule="auto"/>
        <w:rPr>
          <w:rFonts w:ascii="Calibri" w:hAnsi="Calibri" w:cs="Aparajita"/>
          <w:sz w:val="24"/>
          <w:szCs w:val="24"/>
        </w:rPr>
      </w:pPr>
    </w:p>
    <w:p w14:paraId="6DF01CA3"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uga routingu IPv4 – forwarding</w:t>
      </w:r>
    </w:p>
    <w:p w14:paraId="2F8781F7"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tabeli routingu  minimum 450 wpisów</w:t>
      </w:r>
    </w:p>
    <w:p w14:paraId="7C91B82B"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Routing statyczny</w:t>
      </w:r>
    </w:p>
    <w:p w14:paraId="7D5348D9"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routingu dynamicznego IPv4</w:t>
      </w:r>
    </w:p>
    <w:p w14:paraId="7F1E9727"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RIPv1/v2</w:t>
      </w:r>
    </w:p>
    <w:p w14:paraId="5399A9C7"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OSPFv2 –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ść</w:t>
      </w:r>
      <w:r w:rsidRPr="00F50146">
        <w:rPr>
          <w:rFonts w:ascii="Calibri" w:hAnsi="Calibri" w:cs="Aparajita"/>
          <w:sz w:val="20"/>
          <w:szCs w:val="20"/>
        </w:rPr>
        <w:t xml:space="preserve"> rozszerzenia przez licencj</w:t>
      </w:r>
      <w:r w:rsidRPr="00F50146">
        <w:rPr>
          <w:rFonts w:ascii="Calibri" w:hAnsi="Calibri" w:cs="Calibri"/>
          <w:sz w:val="20"/>
          <w:szCs w:val="20"/>
        </w:rPr>
        <w:t>ę</w:t>
      </w:r>
      <w:r w:rsidRPr="00F50146">
        <w:rPr>
          <w:rFonts w:ascii="Calibri" w:hAnsi="Calibri" w:cs="Aparajita"/>
          <w:sz w:val="20"/>
          <w:szCs w:val="20"/>
        </w:rPr>
        <w:t xml:space="preserve"> oprogramowania</w:t>
      </w:r>
    </w:p>
    <w:p w14:paraId="491325D0"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Policy Based Routing dla IPv4</w:t>
      </w:r>
    </w:p>
    <w:p w14:paraId="7E9E7353"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DHCP/BootP Relay dla IPv4</w:t>
      </w:r>
    </w:p>
    <w:p w14:paraId="1FBB4465" w14:textId="77777777" w:rsidR="00BA6CB7" w:rsidRPr="00F50146" w:rsidRDefault="00BA6CB7" w:rsidP="00BA6CB7">
      <w:pPr>
        <w:spacing w:after="0" w:line="240" w:lineRule="auto"/>
        <w:ind w:left="1440"/>
        <w:rPr>
          <w:rFonts w:ascii="Calibri" w:hAnsi="Calibri" w:cs="Aparajita"/>
          <w:sz w:val="24"/>
          <w:szCs w:val="24"/>
        </w:rPr>
      </w:pPr>
    </w:p>
    <w:p w14:paraId="6E3B994D"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Routingu IPv6</w:t>
      </w:r>
    </w:p>
    <w:p w14:paraId="7F750B2A" w14:textId="77777777" w:rsidR="00BA6CB7" w:rsidRPr="00F50146" w:rsidRDefault="00BA6CB7" w:rsidP="00BA6CB7">
      <w:pPr>
        <w:spacing w:after="0" w:line="240" w:lineRule="auto"/>
        <w:rPr>
          <w:rFonts w:ascii="Calibri" w:hAnsi="Calibri" w:cs="Aparajita"/>
          <w:sz w:val="24"/>
          <w:szCs w:val="24"/>
        </w:rPr>
      </w:pPr>
    </w:p>
    <w:p w14:paraId="483A558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uga routingu IPv6 – forwarding</w:t>
      </w:r>
    </w:p>
    <w:p w14:paraId="00F0CF7A"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tabeli routingu minimum 225 wpisów</w:t>
      </w:r>
    </w:p>
    <w:p w14:paraId="31543936"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Routing statyczny</w:t>
      </w:r>
    </w:p>
    <w:p w14:paraId="0723A7C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routingu dynamicznego dla IPv6</w:t>
      </w:r>
    </w:p>
    <w:p w14:paraId="7DE97159"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RIPng</w:t>
      </w:r>
    </w:p>
    <w:p w14:paraId="7FAE4DEA" w14:textId="77777777" w:rsidR="00BA6CB7" w:rsidRPr="00F50146" w:rsidRDefault="00BA6CB7" w:rsidP="00BA6CB7">
      <w:pPr>
        <w:numPr>
          <w:ilvl w:val="1"/>
          <w:numId w:val="12"/>
        </w:numPr>
        <w:spacing w:after="0" w:line="240" w:lineRule="auto"/>
        <w:rPr>
          <w:rFonts w:ascii="Calibri" w:hAnsi="Calibri" w:cs="Aparajita"/>
          <w:sz w:val="20"/>
          <w:szCs w:val="20"/>
        </w:rPr>
      </w:pPr>
      <w:r w:rsidRPr="00F50146">
        <w:rPr>
          <w:rFonts w:ascii="Calibri" w:hAnsi="Calibri" w:cs="Aparajita"/>
          <w:sz w:val="20"/>
          <w:szCs w:val="20"/>
        </w:rPr>
        <w:t>OSPF v3 –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ść</w:t>
      </w:r>
      <w:r w:rsidRPr="00F50146">
        <w:rPr>
          <w:rFonts w:ascii="Calibri" w:hAnsi="Calibri" w:cs="Aparajita"/>
          <w:sz w:val="20"/>
          <w:szCs w:val="20"/>
        </w:rPr>
        <w:t xml:space="preserve"> rozszerzenia przez licencj</w:t>
      </w:r>
      <w:r w:rsidRPr="00F50146">
        <w:rPr>
          <w:rFonts w:ascii="Calibri" w:hAnsi="Calibri" w:cs="Calibri"/>
          <w:sz w:val="20"/>
          <w:szCs w:val="20"/>
        </w:rPr>
        <w:t>ę</w:t>
      </w:r>
      <w:r w:rsidRPr="00F50146">
        <w:rPr>
          <w:rFonts w:ascii="Calibri" w:hAnsi="Calibri" w:cs="Aparajita"/>
          <w:sz w:val="20"/>
          <w:szCs w:val="20"/>
        </w:rPr>
        <w:t xml:space="preserve"> oprogramowania</w:t>
      </w:r>
    </w:p>
    <w:p w14:paraId="5CF005DD"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MLDv1 (Multicast Listener Discovery version 1)</w:t>
      </w:r>
    </w:p>
    <w:p w14:paraId="7F1DD2DD"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MLDv2 (Multicast Listener Discovery version 2)</w:t>
      </w:r>
    </w:p>
    <w:p w14:paraId="362F517C"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Policy Based Routing dla IPv6</w:t>
      </w:r>
    </w:p>
    <w:p w14:paraId="5055DCC9"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DHCP/BootP Relay dla IPv6</w:t>
      </w:r>
    </w:p>
    <w:p w14:paraId="0903E397"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Opcja IPv6 Router Advertisement dla DNS - RFC 6106</w:t>
      </w:r>
    </w:p>
    <w:p w14:paraId="753EBFCA" w14:textId="77777777" w:rsidR="00BA6CB7" w:rsidRPr="00F50146" w:rsidRDefault="00BA6CB7" w:rsidP="00BA6CB7">
      <w:pPr>
        <w:spacing w:after="0" w:line="240" w:lineRule="auto"/>
        <w:rPr>
          <w:rFonts w:ascii="Calibri" w:hAnsi="Calibri" w:cs="Aparajita"/>
          <w:sz w:val="24"/>
          <w:szCs w:val="24"/>
          <w:lang w:val="en-US"/>
        </w:rPr>
      </w:pPr>
    </w:p>
    <w:p w14:paraId="0350A179"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Multicastów</w:t>
      </w:r>
    </w:p>
    <w:p w14:paraId="474F4073" w14:textId="77777777" w:rsidR="00BA6CB7" w:rsidRPr="00F50146" w:rsidRDefault="00BA6CB7" w:rsidP="00BA6CB7">
      <w:pPr>
        <w:spacing w:after="0" w:line="240" w:lineRule="auto"/>
        <w:rPr>
          <w:rFonts w:ascii="Calibri" w:hAnsi="Calibri" w:cs="Aparajita"/>
          <w:sz w:val="24"/>
          <w:szCs w:val="24"/>
        </w:rPr>
      </w:pPr>
    </w:p>
    <w:p w14:paraId="46685D09"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lastRenderedPageBreak/>
        <w:t>Statyczne przy</w:t>
      </w:r>
      <w:r w:rsidRPr="00F50146">
        <w:rPr>
          <w:rFonts w:ascii="Calibri" w:hAnsi="Calibri" w:cs="Calibri"/>
          <w:sz w:val="20"/>
          <w:szCs w:val="20"/>
        </w:rPr>
        <w:t>łą</w:t>
      </w:r>
      <w:r w:rsidRPr="00F50146">
        <w:rPr>
          <w:rFonts w:ascii="Calibri" w:hAnsi="Calibri" w:cs="Aparajita"/>
          <w:sz w:val="20"/>
          <w:szCs w:val="20"/>
        </w:rPr>
        <w:t>czenie do grupy multicast</w:t>
      </w:r>
    </w:p>
    <w:p w14:paraId="2CC60A46"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Filtrowanie IGMP</w:t>
      </w:r>
    </w:p>
    <w:p w14:paraId="4484D767"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Multicast VLAN Registration - MVR</w:t>
      </w:r>
    </w:p>
    <w:p w14:paraId="37485832"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v1 (RFC 1112)</w:t>
      </w:r>
    </w:p>
    <w:p w14:paraId="6D6C3E78"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v2 (RFC 2236)</w:t>
      </w:r>
    </w:p>
    <w:p w14:paraId="6CA5664C"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v3 (RFC 3376)</w:t>
      </w:r>
    </w:p>
    <w:p w14:paraId="2052503F"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 xml:space="preserve">uga IGMP v1/v2/v3 snooping </w:t>
      </w:r>
    </w:p>
    <w:p w14:paraId="10DD4440" w14:textId="77777777" w:rsidR="00BA6CB7" w:rsidRPr="00F50146" w:rsidRDefault="00BA6CB7" w:rsidP="00BA6CB7">
      <w:pPr>
        <w:spacing w:after="0" w:line="240" w:lineRule="auto"/>
        <w:rPr>
          <w:rFonts w:ascii="Calibri" w:hAnsi="Calibri" w:cs="Aparajita"/>
          <w:b/>
          <w:bCs/>
          <w:sz w:val="24"/>
          <w:szCs w:val="24"/>
          <w:lang w:val="en-US"/>
        </w:rPr>
      </w:pPr>
    </w:p>
    <w:p w14:paraId="13900A0B" w14:textId="77777777" w:rsidR="00BA6CB7" w:rsidRPr="00F50146" w:rsidRDefault="00BA6CB7" w:rsidP="00BA6CB7">
      <w:pPr>
        <w:spacing w:after="0" w:line="240" w:lineRule="auto"/>
        <w:rPr>
          <w:rFonts w:ascii="Calibri" w:hAnsi="Calibri" w:cs="Aparajita"/>
          <w:b/>
          <w:bCs/>
          <w:sz w:val="24"/>
          <w:szCs w:val="24"/>
          <w:lang w:val="en-US"/>
        </w:rPr>
      </w:pPr>
    </w:p>
    <w:p w14:paraId="17DE03B7"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Bezpiecze</w:t>
      </w:r>
      <w:r w:rsidRPr="00F50146">
        <w:rPr>
          <w:rFonts w:ascii="Calibri" w:hAnsi="Calibri" w:cs="Calibri"/>
          <w:b/>
          <w:bCs/>
          <w:sz w:val="24"/>
          <w:szCs w:val="24"/>
        </w:rPr>
        <w:t>ń</w:t>
      </w:r>
      <w:r w:rsidRPr="00F50146">
        <w:rPr>
          <w:rFonts w:ascii="Calibri" w:hAnsi="Calibri" w:cs="Aparajita"/>
          <w:b/>
          <w:bCs/>
          <w:sz w:val="24"/>
          <w:szCs w:val="24"/>
        </w:rPr>
        <w:t>stwo</w:t>
      </w:r>
    </w:p>
    <w:p w14:paraId="3B415467" w14:textId="77777777" w:rsidR="00BA6CB7" w:rsidRPr="00F50146" w:rsidRDefault="00BA6CB7" w:rsidP="00BA6CB7">
      <w:pPr>
        <w:spacing w:after="0" w:line="240" w:lineRule="auto"/>
        <w:rPr>
          <w:rFonts w:ascii="Calibri" w:hAnsi="Calibri" w:cs="Aparajita"/>
          <w:b/>
          <w:bCs/>
          <w:sz w:val="24"/>
          <w:szCs w:val="24"/>
        </w:rPr>
      </w:pPr>
    </w:p>
    <w:p w14:paraId="544FD3DA"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Network Login</w:t>
      </w:r>
    </w:p>
    <w:p w14:paraId="157F2345" w14:textId="77777777" w:rsidR="00BA6CB7" w:rsidRPr="00F50146" w:rsidRDefault="00BA6CB7" w:rsidP="00BA6CB7">
      <w:pPr>
        <w:numPr>
          <w:ilvl w:val="0"/>
          <w:numId w:val="26"/>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IEEE 802.1x</w:t>
      </w:r>
    </w:p>
    <w:p w14:paraId="4978D612" w14:textId="77777777" w:rsidR="00BA6CB7" w:rsidRPr="00F50146" w:rsidRDefault="00BA6CB7" w:rsidP="00BA6CB7">
      <w:pPr>
        <w:numPr>
          <w:ilvl w:val="0"/>
          <w:numId w:val="26"/>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 xml:space="preserve">Web-based Network Login </w:t>
      </w:r>
    </w:p>
    <w:p w14:paraId="3BB95FBC" w14:textId="77777777" w:rsidR="00BA6CB7" w:rsidRPr="00F50146" w:rsidRDefault="00BA6CB7" w:rsidP="00BA6CB7">
      <w:pPr>
        <w:numPr>
          <w:ilvl w:val="0"/>
          <w:numId w:val="26"/>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MAC based Network Login</w:t>
      </w:r>
    </w:p>
    <w:p w14:paraId="519A780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 xml:space="preserve">uga wielu klientów (minimum 4) Network Login na jednym porcie (Multiple supplicants) </w:t>
      </w:r>
    </w:p>
    <w:p w14:paraId="2DFC72E0"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Funkcja integracji funkcjonalno</w:t>
      </w:r>
      <w:r w:rsidRPr="00F50146">
        <w:rPr>
          <w:rFonts w:ascii="Calibri" w:hAnsi="Calibri" w:cs="Calibri"/>
          <w:sz w:val="20"/>
          <w:szCs w:val="20"/>
        </w:rPr>
        <w:t>ś</w:t>
      </w:r>
      <w:r w:rsidRPr="00F50146">
        <w:rPr>
          <w:rFonts w:ascii="Calibri" w:hAnsi="Calibri" w:cs="Aparajita"/>
          <w:sz w:val="20"/>
          <w:szCs w:val="20"/>
        </w:rPr>
        <w:t>ci Network Login z systemem NAC (Network Access Control)</w:t>
      </w:r>
    </w:p>
    <w:p w14:paraId="48CFC148"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CoA pozwalaj</w:t>
      </w:r>
      <w:r w:rsidRPr="00F50146">
        <w:rPr>
          <w:rFonts w:ascii="Calibri" w:hAnsi="Calibri" w:cs="Calibri"/>
          <w:sz w:val="20"/>
          <w:szCs w:val="20"/>
        </w:rPr>
        <w:t>ą</w:t>
      </w:r>
      <w:r w:rsidRPr="00F50146">
        <w:rPr>
          <w:rFonts w:ascii="Calibri" w:hAnsi="Calibri" w:cs="Aparajita"/>
          <w:sz w:val="20"/>
          <w:szCs w:val="20"/>
        </w:rPr>
        <w:t>cej na wymuszenie reauthentykacji do</w:t>
      </w:r>
      <w:r w:rsidRPr="00F50146">
        <w:rPr>
          <w:rFonts w:ascii="Calibri" w:hAnsi="Calibri" w:cs="Calibri"/>
          <w:sz w:val="20"/>
          <w:szCs w:val="20"/>
        </w:rPr>
        <w:t>łą</w:t>
      </w:r>
      <w:r w:rsidRPr="00F50146">
        <w:rPr>
          <w:rFonts w:ascii="Calibri" w:hAnsi="Calibri" w:cs="Aparajita"/>
          <w:sz w:val="20"/>
          <w:szCs w:val="20"/>
        </w:rPr>
        <w:t>czonego klienta z systemu NAC</w:t>
      </w:r>
    </w:p>
    <w:p w14:paraId="6536D30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Przydzia</w:t>
      </w:r>
      <w:r w:rsidRPr="00F50146">
        <w:rPr>
          <w:rFonts w:ascii="Calibri" w:hAnsi="Calibri" w:cs="Calibri"/>
          <w:sz w:val="20"/>
          <w:szCs w:val="20"/>
        </w:rPr>
        <w:t>ł</w:t>
      </w:r>
      <w:r w:rsidRPr="00F50146">
        <w:rPr>
          <w:rFonts w:ascii="Calibri" w:hAnsi="Calibri" w:cs="Aparajita"/>
          <w:sz w:val="20"/>
          <w:szCs w:val="20"/>
        </w:rPr>
        <w:t xml:space="preserve"> sieci VLAN, ACL/QoS podczas logowania Network Login</w:t>
      </w:r>
    </w:p>
    <w:p w14:paraId="034B8925"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Guest VLAN dla IEEE 802.1x</w:t>
      </w:r>
    </w:p>
    <w:p w14:paraId="03D907BE"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przechwytywania autoryzacji u</w:t>
      </w:r>
      <w:r w:rsidRPr="00F50146">
        <w:rPr>
          <w:rFonts w:ascii="Calibri" w:hAnsi="Calibri" w:cs="Calibri"/>
          <w:sz w:val="20"/>
          <w:szCs w:val="20"/>
        </w:rPr>
        <w:t>ż</w:t>
      </w:r>
      <w:r w:rsidRPr="00F50146">
        <w:rPr>
          <w:rFonts w:ascii="Calibri" w:hAnsi="Calibri" w:cs="Aparajita"/>
          <w:sz w:val="20"/>
          <w:szCs w:val="20"/>
        </w:rPr>
        <w:t>ytkowników z wykorzystaniem odpowiedniego protoko</w:t>
      </w:r>
      <w:r w:rsidRPr="00F50146">
        <w:rPr>
          <w:rFonts w:ascii="Calibri" w:hAnsi="Calibri" w:cs="Calibri"/>
          <w:sz w:val="20"/>
          <w:szCs w:val="20"/>
        </w:rPr>
        <w:t>ł</w:t>
      </w:r>
      <w:r w:rsidRPr="00F50146">
        <w:rPr>
          <w:rFonts w:ascii="Calibri" w:hAnsi="Calibri" w:cs="Aparajita"/>
          <w:sz w:val="20"/>
          <w:szCs w:val="20"/>
        </w:rPr>
        <w:t xml:space="preserve">u </w:t>
      </w:r>
    </w:p>
    <w:p w14:paraId="380AB973"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Wbudowana obrona procesora urz</w:t>
      </w:r>
      <w:r w:rsidRPr="00F50146">
        <w:rPr>
          <w:rFonts w:ascii="Calibri" w:hAnsi="Calibri" w:cs="Calibri"/>
          <w:sz w:val="20"/>
          <w:szCs w:val="20"/>
        </w:rPr>
        <w:t>ą</w:t>
      </w:r>
      <w:r w:rsidRPr="00F50146">
        <w:rPr>
          <w:rFonts w:ascii="Calibri" w:hAnsi="Calibri" w:cs="Aparajita"/>
          <w:sz w:val="20"/>
          <w:szCs w:val="20"/>
        </w:rPr>
        <w:t>dzenia przed atakami DoS</w:t>
      </w:r>
    </w:p>
    <w:p w14:paraId="0E794ECE"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TACACS+ (RFC 1492)</w:t>
      </w:r>
    </w:p>
    <w:p w14:paraId="5ED0FDD1"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RADIUS Authentication (RFC 2865)</w:t>
      </w:r>
    </w:p>
    <w:p w14:paraId="12A6119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RADIUS Accounting (RFC 2866)</w:t>
      </w:r>
    </w:p>
    <w:p w14:paraId="07FEBA4F"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RADIUS and TACACS+ per-command Authentication</w:t>
      </w:r>
    </w:p>
    <w:p w14:paraId="523E2F5B"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Bezpiecze</w:t>
      </w:r>
      <w:r w:rsidRPr="00F50146">
        <w:rPr>
          <w:rFonts w:ascii="Calibri" w:hAnsi="Calibri" w:cs="Calibri"/>
          <w:sz w:val="20"/>
          <w:szCs w:val="20"/>
        </w:rPr>
        <w:t>ń</w:t>
      </w:r>
      <w:r w:rsidRPr="00F50146">
        <w:rPr>
          <w:rFonts w:ascii="Calibri" w:hAnsi="Calibri" w:cs="Aparajita"/>
          <w:sz w:val="20"/>
          <w:szCs w:val="20"/>
        </w:rPr>
        <w:t>stwo MAC adresów</w:t>
      </w:r>
    </w:p>
    <w:p w14:paraId="36AB9AEA" w14:textId="77777777" w:rsidR="00BA6CB7" w:rsidRPr="00D41395" w:rsidRDefault="00BA6CB7" w:rsidP="00BA6CB7">
      <w:pPr>
        <w:pStyle w:val="Akapitzlist"/>
        <w:numPr>
          <w:ilvl w:val="4"/>
          <w:numId w:val="27"/>
        </w:numPr>
        <w:spacing w:after="0" w:line="240" w:lineRule="auto"/>
        <w:ind w:left="1134" w:hanging="283"/>
        <w:rPr>
          <w:rFonts w:ascii="Calibri" w:hAnsi="Calibri" w:cs="Aparajita"/>
          <w:sz w:val="20"/>
          <w:szCs w:val="20"/>
        </w:rPr>
      </w:pPr>
      <w:r w:rsidRPr="00D41395">
        <w:rPr>
          <w:rFonts w:ascii="Calibri" w:hAnsi="Calibri" w:cs="Aparajita"/>
          <w:sz w:val="20"/>
          <w:szCs w:val="20"/>
        </w:rPr>
        <w:t>ograniczenie liczby MAC adresów na porcie</w:t>
      </w:r>
    </w:p>
    <w:p w14:paraId="7062C937" w14:textId="77777777" w:rsidR="00BA6CB7" w:rsidRPr="00D41395" w:rsidRDefault="00BA6CB7" w:rsidP="00BA6CB7">
      <w:pPr>
        <w:pStyle w:val="Akapitzlist"/>
        <w:numPr>
          <w:ilvl w:val="4"/>
          <w:numId w:val="27"/>
        </w:numPr>
        <w:spacing w:after="0" w:line="240" w:lineRule="auto"/>
        <w:ind w:left="1134" w:hanging="283"/>
        <w:rPr>
          <w:rFonts w:ascii="Calibri" w:hAnsi="Calibri" w:cs="Aparajita"/>
          <w:sz w:val="20"/>
          <w:szCs w:val="20"/>
        </w:rPr>
      </w:pPr>
      <w:r w:rsidRPr="00D41395">
        <w:rPr>
          <w:rFonts w:ascii="Calibri" w:hAnsi="Calibri" w:cs="Aparajita"/>
          <w:sz w:val="20"/>
          <w:szCs w:val="20"/>
        </w:rPr>
        <w:t>zatrza</w:t>
      </w:r>
      <w:r w:rsidRPr="00D41395">
        <w:rPr>
          <w:rFonts w:ascii="Calibri" w:hAnsi="Calibri" w:cs="Calibri"/>
          <w:sz w:val="20"/>
          <w:szCs w:val="20"/>
        </w:rPr>
        <w:t>ś</w:t>
      </w:r>
      <w:r w:rsidRPr="00D41395">
        <w:rPr>
          <w:rFonts w:ascii="Calibri" w:hAnsi="Calibri" w:cs="Aparajita"/>
          <w:sz w:val="20"/>
          <w:szCs w:val="20"/>
        </w:rPr>
        <w:t>ni</w:t>
      </w:r>
      <w:r w:rsidRPr="00D41395">
        <w:rPr>
          <w:rFonts w:ascii="Calibri" w:hAnsi="Calibri" w:cs="Calibri"/>
          <w:sz w:val="20"/>
          <w:szCs w:val="20"/>
        </w:rPr>
        <w:t>ę</w:t>
      </w:r>
      <w:r w:rsidRPr="00D41395">
        <w:rPr>
          <w:rFonts w:ascii="Calibri" w:hAnsi="Calibri" w:cs="Aparajita"/>
          <w:sz w:val="20"/>
          <w:szCs w:val="20"/>
        </w:rPr>
        <w:t>cie MAC adresu na porcie</w:t>
      </w:r>
    </w:p>
    <w:p w14:paraId="18CE2464" w14:textId="77777777" w:rsidR="00BA6CB7" w:rsidRPr="00D41395" w:rsidRDefault="00BA6CB7" w:rsidP="00BA6CB7">
      <w:pPr>
        <w:pStyle w:val="Akapitzlist"/>
        <w:numPr>
          <w:ilvl w:val="4"/>
          <w:numId w:val="27"/>
        </w:numPr>
        <w:spacing w:after="0" w:line="240" w:lineRule="auto"/>
        <w:ind w:left="1134" w:hanging="283"/>
        <w:rPr>
          <w:rFonts w:ascii="Calibri" w:hAnsi="Calibri" w:cs="Aparajita"/>
          <w:sz w:val="20"/>
          <w:szCs w:val="20"/>
        </w:rPr>
      </w:pPr>
      <w:r w:rsidRPr="00D41395">
        <w:rPr>
          <w:rFonts w:ascii="Calibri" w:hAnsi="Calibri" w:cs="Aparajita"/>
          <w:sz w:val="20"/>
          <w:szCs w:val="20"/>
        </w:rPr>
        <w:t>wpisywanie statycznych MAC adresów na port/vlan Funkcja wy</w:t>
      </w:r>
      <w:r w:rsidRPr="00D41395">
        <w:rPr>
          <w:rFonts w:ascii="Calibri" w:hAnsi="Calibri" w:cs="Calibri"/>
          <w:sz w:val="20"/>
          <w:szCs w:val="20"/>
        </w:rPr>
        <w:t>łą</w:t>
      </w:r>
      <w:r w:rsidRPr="00D41395">
        <w:rPr>
          <w:rFonts w:ascii="Calibri" w:hAnsi="Calibri" w:cs="Aparajita"/>
          <w:sz w:val="20"/>
          <w:szCs w:val="20"/>
        </w:rPr>
        <w:t>czenia MAC learning Obs</w:t>
      </w:r>
      <w:r w:rsidRPr="00D41395">
        <w:rPr>
          <w:rFonts w:ascii="Calibri" w:hAnsi="Calibri" w:cs="Calibri"/>
          <w:sz w:val="20"/>
          <w:szCs w:val="20"/>
        </w:rPr>
        <w:t>ł</w:t>
      </w:r>
      <w:r w:rsidRPr="00D41395">
        <w:rPr>
          <w:rFonts w:ascii="Calibri" w:hAnsi="Calibri" w:cs="Aparajita"/>
          <w:sz w:val="20"/>
          <w:szCs w:val="20"/>
        </w:rPr>
        <w:t>uga SNMPv1/v2/v3</w:t>
      </w:r>
    </w:p>
    <w:p w14:paraId="3756C8E6"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Klient SSH2</w:t>
      </w:r>
    </w:p>
    <w:p w14:paraId="1765FEB7"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Zabezpieczenie prze</w:t>
      </w:r>
      <w:r w:rsidRPr="00F50146">
        <w:rPr>
          <w:rFonts w:ascii="Calibri" w:hAnsi="Calibri" w:cs="Calibri"/>
          <w:sz w:val="20"/>
          <w:szCs w:val="20"/>
        </w:rPr>
        <w:t>łą</w:t>
      </w:r>
      <w:r w:rsidRPr="00F50146">
        <w:rPr>
          <w:rFonts w:ascii="Calibri" w:hAnsi="Calibri" w:cs="Aparajita"/>
          <w:sz w:val="20"/>
          <w:szCs w:val="20"/>
        </w:rPr>
        <w:t xml:space="preserve">cznika przed atakami DoS </w:t>
      </w:r>
    </w:p>
    <w:p w14:paraId="3EE9802E" w14:textId="77777777" w:rsidR="00BA6CB7" w:rsidRPr="00F50146" w:rsidRDefault="00BA6CB7" w:rsidP="00BA6CB7">
      <w:pPr>
        <w:numPr>
          <w:ilvl w:val="0"/>
          <w:numId w:val="13"/>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Networks Ingress Filtering RFC 2267</w:t>
      </w:r>
    </w:p>
    <w:p w14:paraId="1EE74C6A" w14:textId="77777777" w:rsidR="00BA6CB7" w:rsidRPr="00F50146" w:rsidRDefault="00BA6CB7" w:rsidP="00BA6CB7">
      <w:pPr>
        <w:numPr>
          <w:ilvl w:val="0"/>
          <w:numId w:val="13"/>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SYN Attack Protection</w:t>
      </w:r>
    </w:p>
    <w:p w14:paraId="2A6B40F9" w14:textId="77777777" w:rsidR="00BA6CB7" w:rsidRPr="00F50146" w:rsidRDefault="00BA6CB7" w:rsidP="00BA6CB7">
      <w:pPr>
        <w:numPr>
          <w:ilvl w:val="0"/>
          <w:numId w:val="13"/>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Zabezpieczenie CPU prze</w:t>
      </w:r>
      <w:r w:rsidRPr="00F50146">
        <w:rPr>
          <w:rFonts w:ascii="Calibri" w:eastAsia="Times New Roman" w:hAnsi="Calibri" w:cs="Calibri"/>
          <w:sz w:val="20"/>
          <w:szCs w:val="20"/>
        </w:rPr>
        <w:t>łą</w:t>
      </w:r>
      <w:r w:rsidRPr="00F50146">
        <w:rPr>
          <w:rFonts w:ascii="Calibri" w:eastAsia="Times New Roman" w:hAnsi="Calibri" w:cs="Aparajita"/>
          <w:sz w:val="20"/>
          <w:szCs w:val="20"/>
        </w:rPr>
        <w:t>cznika poprzez ograniczenie ruchu do systemu zarz</w:t>
      </w:r>
      <w:r w:rsidRPr="00F50146">
        <w:rPr>
          <w:rFonts w:ascii="Calibri" w:eastAsia="Times New Roman" w:hAnsi="Calibri" w:cs="Calibri"/>
          <w:sz w:val="20"/>
          <w:szCs w:val="20"/>
        </w:rPr>
        <w:t>ą</w:t>
      </w:r>
      <w:r w:rsidRPr="00F50146">
        <w:rPr>
          <w:rFonts w:ascii="Calibri" w:eastAsia="Times New Roman" w:hAnsi="Calibri" w:cs="Aparajita"/>
          <w:sz w:val="20"/>
          <w:szCs w:val="20"/>
        </w:rPr>
        <w:t>dzania</w:t>
      </w:r>
    </w:p>
    <w:p w14:paraId="6FA8485A"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Dwukierunkowe (ingress oraz egress) listy kontroli dost</w:t>
      </w:r>
      <w:r w:rsidRPr="00F50146">
        <w:rPr>
          <w:rFonts w:ascii="Calibri" w:hAnsi="Calibri" w:cs="Calibri"/>
          <w:sz w:val="20"/>
          <w:szCs w:val="20"/>
        </w:rPr>
        <w:t>ę</w:t>
      </w:r>
      <w:r w:rsidRPr="00F50146">
        <w:rPr>
          <w:rFonts w:ascii="Calibri" w:hAnsi="Calibri" w:cs="Aparajita"/>
          <w:sz w:val="20"/>
          <w:szCs w:val="20"/>
        </w:rPr>
        <w:t>pu ACL pracuj</w:t>
      </w:r>
      <w:r w:rsidRPr="00F50146">
        <w:rPr>
          <w:rFonts w:ascii="Calibri" w:hAnsi="Calibri" w:cs="Calibri"/>
          <w:sz w:val="20"/>
          <w:szCs w:val="20"/>
        </w:rPr>
        <w:t>ą</w:t>
      </w:r>
      <w:r w:rsidRPr="00F50146">
        <w:rPr>
          <w:rFonts w:ascii="Calibri" w:hAnsi="Calibri" w:cs="Aparajita"/>
          <w:sz w:val="20"/>
          <w:szCs w:val="20"/>
        </w:rPr>
        <w:t xml:space="preserve">ce na warstwie 2, 3 i 4 </w:t>
      </w:r>
    </w:p>
    <w:p w14:paraId="25EC91DE"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Listy kontroli dost</w:t>
      </w:r>
      <w:r w:rsidRPr="00F50146">
        <w:rPr>
          <w:rFonts w:ascii="Calibri" w:hAnsi="Calibri" w:cs="Calibri"/>
          <w:sz w:val="20"/>
          <w:szCs w:val="20"/>
        </w:rPr>
        <w:t>ę</w:t>
      </w:r>
      <w:r w:rsidRPr="00F50146">
        <w:rPr>
          <w:rFonts w:ascii="Calibri" w:hAnsi="Calibri" w:cs="Aparajita"/>
          <w:sz w:val="20"/>
          <w:szCs w:val="20"/>
        </w:rPr>
        <w:t>pu ACL realizowane w sprz</w:t>
      </w:r>
      <w:r w:rsidRPr="00F50146">
        <w:rPr>
          <w:rFonts w:ascii="Calibri" w:hAnsi="Calibri" w:cs="Calibri"/>
          <w:sz w:val="20"/>
          <w:szCs w:val="20"/>
        </w:rPr>
        <w:t>ę</w:t>
      </w:r>
      <w:r w:rsidRPr="00F50146">
        <w:rPr>
          <w:rFonts w:ascii="Calibri" w:hAnsi="Calibri" w:cs="Aparajita"/>
          <w:sz w:val="20"/>
          <w:szCs w:val="20"/>
        </w:rPr>
        <w:t>cie bez zmniejszenia wydajno</w:t>
      </w:r>
      <w:r w:rsidRPr="00F50146">
        <w:rPr>
          <w:rFonts w:ascii="Calibri" w:hAnsi="Calibri" w:cs="Calibri"/>
          <w:sz w:val="20"/>
          <w:szCs w:val="20"/>
        </w:rPr>
        <w:t>ś</w:t>
      </w:r>
      <w:r w:rsidRPr="00F50146">
        <w:rPr>
          <w:rFonts w:ascii="Calibri" w:hAnsi="Calibri" w:cs="Aparajita"/>
          <w:sz w:val="20"/>
          <w:szCs w:val="20"/>
        </w:rPr>
        <w:t>ci prze</w:t>
      </w:r>
      <w:r w:rsidRPr="00F50146">
        <w:rPr>
          <w:rFonts w:ascii="Calibri" w:hAnsi="Calibri" w:cs="Calibri"/>
          <w:sz w:val="20"/>
          <w:szCs w:val="20"/>
        </w:rPr>
        <w:t>łą</w:t>
      </w:r>
      <w:r w:rsidRPr="00F50146">
        <w:rPr>
          <w:rFonts w:ascii="Calibri" w:hAnsi="Calibri" w:cs="Aparajita"/>
          <w:sz w:val="20"/>
          <w:szCs w:val="20"/>
        </w:rPr>
        <w:t xml:space="preserve">cznika </w:t>
      </w:r>
    </w:p>
    <w:p w14:paraId="7FA4BE26"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bezpiecznego transferu plików SCP/SFTP</w:t>
      </w:r>
    </w:p>
    <w:p w14:paraId="6E1FA319"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 Option 82</w:t>
      </w:r>
    </w:p>
    <w:p w14:paraId="4EC0FA7B"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Gratuitous ARP Protection</w:t>
      </w:r>
    </w:p>
    <w:p w14:paraId="5C561906"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Trusted DHCP Server</w:t>
      </w:r>
    </w:p>
    <w:p w14:paraId="6E0ADAF0"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 Snooping</w:t>
      </w:r>
    </w:p>
    <w:p w14:paraId="317E0846"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DHCP Secured ARP/ARP Validation</w:t>
      </w:r>
    </w:p>
    <w:p w14:paraId="4B102C3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Ograniczanie przepustowo</w:t>
      </w:r>
      <w:r w:rsidRPr="00F50146">
        <w:rPr>
          <w:rFonts w:ascii="Calibri" w:hAnsi="Calibri" w:cs="Calibri"/>
          <w:sz w:val="20"/>
          <w:szCs w:val="20"/>
        </w:rPr>
        <w:t>ś</w:t>
      </w:r>
      <w:r w:rsidRPr="00F50146">
        <w:rPr>
          <w:rFonts w:ascii="Calibri" w:hAnsi="Calibri" w:cs="Aparajita"/>
          <w:sz w:val="20"/>
          <w:szCs w:val="20"/>
        </w:rPr>
        <w:t>ci (rate limiting) na portach wyj</w:t>
      </w:r>
      <w:r w:rsidRPr="00F50146">
        <w:rPr>
          <w:rFonts w:ascii="Calibri" w:hAnsi="Calibri" w:cs="Calibri"/>
          <w:sz w:val="20"/>
          <w:szCs w:val="20"/>
        </w:rPr>
        <w:t>ś</w:t>
      </w:r>
      <w:r w:rsidRPr="00F50146">
        <w:rPr>
          <w:rFonts w:ascii="Calibri" w:hAnsi="Calibri" w:cs="Aparajita"/>
          <w:sz w:val="20"/>
          <w:szCs w:val="20"/>
        </w:rPr>
        <w:t xml:space="preserve">ciowych z kwantem 8 kb/s </w:t>
      </w:r>
    </w:p>
    <w:p w14:paraId="467DEC96" w14:textId="77777777" w:rsidR="00BA6CB7" w:rsidRPr="00F50146" w:rsidRDefault="00BA6CB7" w:rsidP="00BA6CB7">
      <w:pPr>
        <w:spacing w:after="0" w:line="240" w:lineRule="auto"/>
        <w:rPr>
          <w:rFonts w:ascii="Calibri" w:hAnsi="Calibri" w:cs="Aparajita"/>
          <w:sz w:val="24"/>
          <w:szCs w:val="24"/>
        </w:rPr>
      </w:pPr>
    </w:p>
    <w:p w14:paraId="67EA1AD2"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Bezpiecze</w:t>
      </w:r>
      <w:r w:rsidRPr="00F50146">
        <w:rPr>
          <w:rFonts w:ascii="Calibri" w:hAnsi="Calibri" w:cs="Calibri"/>
          <w:b/>
          <w:bCs/>
          <w:sz w:val="24"/>
          <w:szCs w:val="24"/>
        </w:rPr>
        <w:t>ń</w:t>
      </w:r>
      <w:r w:rsidRPr="00F50146">
        <w:rPr>
          <w:rFonts w:ascii="Calibri" w:hAnsi="Calibri" w:cs="Aparajita"/>
          <w:b/>
          <w:bCs/>
          <w:sz w:val="24"/>
          <w:szCs w:val="24"/>
        </w:rPr>
        <w:t>stwo sieciowe</w:t>
      </w:r>
    </w:p>
    <w:p w14:paraId="1B13CC73" w14:textId="77777777" w:rsidR="00BA6CB7" w:rsidRPr="00F50146" w:rsidRDefault="00BA6CB7" w:rsidP="00BA6CB7">
      <w:pPr>
        <w:spacing w:after="0" w:line="240" w:lineRule="auto"/>
        <w:rPr>
          <w:rFonts w:ascii="Calibri" w:hAnsi="Calibri" w:cs="Aparajita"/>
          <w:b/>
          <w:bCs/>
          <w:sz w:val="24"/>
          <w:szCs w:val="24"/>
        </w:rPr>
      </w:pPr>
    </w:p>
    <w:p w14:paraId="6197094E"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redundancji routingu VRRP (RFC 2338)</w:t>
      </w:r>
    </w:p>
    <w:p w14:paraId="7A4CD1A5"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STP (Spinning Tree Protocol) IEEE 802.1D</w:t>
      </w:r>
    </w:p>
    <w:p w14:paraId="70139EC0"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RSTP (Rapid Spanning Tree Protocol) IEEE 802.1w</w:t>
      </w:r>
    </w:p>
    <w:p w14:paraId="3BBE16AC"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MSTP (Multiple Spanning Tree Protocol) IEEE 802.1s</w:t>
      </w:r>
    </w:p>
    <w:p w14:paraId="0678A61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PVST+</w:t>
      </w:r>
    </w:p>
    <w:p w14:paraId="5D899A5F"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EAPS (Ethernet Automatic Protection Switching) RFC 3619</w:t>
      </w:r>
    </w:p>
    <w:p w14:paraId="02F427A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lastRenderedPageBreak/>
        <w:t>Obs</w:t>
      </w:r>
      <w:r w:rsidRPr="00F50146">
        <w:rPr>
          <w:rFonts w:ascii="Calibri" w:hAnsi="Calibri" w:cs="Calibri"/>
          <w:sz w:val="20"/>
          <w:szCs w:val="20"/>
        </w:rPr>
        <w:t>ł</w:t>
      </w:r>
      <w:r w:rsidRPr="00F50146">
        <w:rPr>
          <w:rFonts w:ascii="Calibri" w:hAnsi="Calibri" w:cs="Aparajita"/>
          <w:sz w:val="20"/>
          <w:szCs w:val="20"/>
        </w:rPr>
        <w:t xml:space="preserve">uga G.8032 </w:t>
      </w:r>
    </w:p>
    <w:p w14:paraId="6BA2C04E"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Link Aggregation IEEE 802.3ad wraz z LACP – 128 grup po 8 portów</w:t>
      </w:r>
    </w:p>
    <w:p w14:paraId="5DB873D6" w14:textId="77777777" w:rsidR="00BA6CB7" w:rsidRPr="00F50146" w:rsidRDefault="00BA6CB7" w:rsidP="00BA6CB7">
      <w:pPr>
        <w:numPr>
          <w:ilvl w:val="0"/>
          <w:numId w:val="12"/>
        </w:numPr>
        <w:spacing w:after="0" w:line="240" w:lineRule="auto"/>
        <w:jc w:val="both"/>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rozwi</w:t>
      </w:r>
      <w:r w:rsidRPr="00F50146">
        <w:rPr>
          <w:rFonts w:ascii="Calibri" w:hAnsi="Calibri" w:cs="Calibri"/>
          <w:sz w:val="20"/>
          <w:szCs w:val="20"/>
        </w:rPr>
        <w:t>ą</w:t>
      </w:r>
      <w:r w:rsidRPr="00F50146">
        <w:rPr>
          <w:rFonts w:ascii="Calibri" w:hAnsi="Calibri" w:cs="Aparajita"/>
          <w:sz w:val="20"/>
          <w:szCs w:val="20"/>
        </w:rPr>
        <w:t>zania umo</w:t>
      </w:r>
      <w:r w:rsidRPr="00F50146">
        <w:rPr>
          <w:rFonts w:ascii="Calibri" w:hAnsi="Calibri" w:cs="Calibri"/>
          <w:sz w:val="20"/>
          <w:szCs w:val="20"/>
        </w:rPr>
        <w:t>ż</w:t>
      </w:r>
      <w:r w:rsidRPr="00F50146">
        <w:rPr>
          <w:rFonts w:ascii="Calibri" w:hAnsi="Calibri" w:cs="Aparajita"/>
          <w:sz w:val="20"/>
          <w:szCs w:val="20"/>
        </w:rPr>
        <w:t>lwiaj</w:t>
      </w:r>
      <w:r w:rsidRPr="00F50146">
        <w:rPr>
          <w:rFonts w:ascii="Calibri" w:hAnsi="Calibri" w:cs="Calibri"/>
          <w:sz w:val="20"/>
          <w:szCs w:val="20"/>
        </w:rPr>
        <w:t>ą</w:t>
      </w:r>
      <w:r w:rsidRPr="00F50146">
        <w:rPr>
          <w:rFonts w:ascii="Calibri" w:hAnsi="Calibri" w:cs="Aparajita"/>
          <w:sz w:val="20"/>
          <w:szCs w:val="20"/>
        </w:rPr>
        <w:t>cego po</w:t>
      </w:r>
      <w:r w:rsidRPr="00F50146">
        <w:rPr>
          <w:rFonts w:ascii="Calibri" w:hAnsi="Calibri" w:cs="Calibri"/>
          <w:sz w:val="20"/>
          <w:szCs w:val="20"/>
        </w:rPr>
        <w:t>łą</w:t>
      </w:r>
      <w:r w:rsidRPr="00F50146">
        <w:rPr>
          <w:rFonts w:ascii="Calibri" w:hAnsi="Calibri" w:cs="Aparajita"/>
          <w:sz w:val="20"/>
          <w:szCs w:val="20"/>
        </w:rPr>
        <w:t>czenie dwóch nie zale</w:t>
      </w:r>
      <w:r w:rsidRPr="00F50146">
        <w:rPr>
          <w:rFonts w:ascii="Calibri" w:hAnsi="Calibri" w:cs="Calibri"/>
          <w:sz w:val="20"/>
          <w:szCs w:val="20"/>
        </w:rPr>
        <w:t>ż</w:t>
      </w:r>
      <w:r w:rsidRPr="00F50146">
        <w:rPr>
          <w:rFonts w:ascii="Calibri" w:hAnsi="Calibri" w:cs="Aparajita"/>
          <w:sz w:val="20"/>
          <w:szCs w:val="20"/>
        </w:rPr>
        <w:t>nych od siebie prze</w:t>
      </w:r>
      <w:r w:rsidRPr="00F50146">
        <w:rPr>
          <w:rFonts w:ascii="Calibri" w:hAnsi="Calibri" w:cs="Calibri"/>
          <w:sz w:val="20"/>
          <w:szCs w:val="20"/>
        </w:rPr>
        <w:t>łą</w:t>
      </w:r>
      <w:r w:rsidRPr="00F50146">
        <w:rPr>
          <w:rFonts w:ascii="Calibri" w:hAnsi="Calibri" w:cs="Aparajita"/>
          <w:sz w:val="20"/>
          <w:szCs w:val="20"/>
        </w:rPr>
        <w:t>czników za pomoc</w:t>
      </w:r>
      <w:r w:rsidRPr="00F50146">
        <w:rPr>
          <w:rFonts w:ascii="Calibri" w:hAnsi="Calibri" w:cs="Calibri"/>
          <w:sz w:val="20"/>
          <w:szCs w:val="20"/>
        </w:rPr>
        <w:t>ą</w:t>
      </w:r>
      <w:r w:rsidRPr="00F50146">
        <w:rPr>
          <w:rFonts w:ascii="Calibri" w:hAnsi="Calibri" w:cs="Aparajita"/>
          <w:sz w:val="20"/>
          <w:szCs w:val="20"/>
        </w:rPr>
        <w:t xml:space="preserve"> 2 lub wi</w:t>
      </w:r>
      <w:r w:rsidRPr="00F50146">
        <w:rPr>
          <w:rFonts w:ascii="Calibri" w:hAnsi="Calibri" w:cs="Calibri"/>
          <w:sz w:val="20"/>
          <w:szCs w:val="20"/>
        </w:rPr>
        <w:t>ę</w:t>
      </w:r>
      <w:r w:rsidRPr="00F50146">
        <w:rPr>
          <w:rFonts w:ascii="Calibri" w:hAnsi="Calibri" w:cs="Aparajita"/>
          <w:sz w:val="20"/>
          <w:szCs w:val="20"/>
        </w:rPr>
        <w:t>cej linków umo</w:t>
      </w:r>
      <w:r w:rsidRPr="00F50146">
        <w:rPr>
          <w:rFonts w:ascii="Calibri" w:hAnsi="Calibri" w:cs="Calibri"/>
          <w:sz w:val="20"/>
          <w:szCs w:val="20"/>
        </w:rPr>
        <w:t>ż</w:t>
      </w:r>
      <w:r w:rsidRPr="00F50146">
        <w:rPr>
          <w:rFonts w:ascii="Calibri" w:hAnsi="Calibri" w:cs="Aparajita"/>
          <w:sz w:val="20"/>
          <w:szCs w:val="20"/>
        </w:rPr>
        <w:t>liwiaj</w:t>
      </w:r>
      <w:r w:rsidRPr="00F50146">
        <w:rPr>
          <w:rFonts w:ascii="Calibri" w:hAnsi="Calibri" w:cs="Calibri"/>
          <w:sz w:val="20"/>
          <w:szCs w:val="20"/>
        </w:rPr>
        <w:t>ą</w:t>
      </w:r>
      <w:r w:rsidRPr="00F50146">
        <w:rPr>
          <w:rFonts w:ascii="Calibri" w:hAnsi="Calibri" w:cs="Aparajita"/>
          <w:sz w:val="20"/>
          <w:szCs w:val="20"/>
        </w:rPr>
        <w:t>cych zagregowanie pr</w:t>
      </w:r>
      <w:r w:rsidRPr="00F50146">
        <w:rPr>
          <w:rFonts w:ascii="Calibri" w:hAnsi="Calibri" w:cs="Calibri"/>
          <w:sz w:val="20"/>
          <w:szCs w:val="20"/>
        </w:rPr>
        <w:t>ę</w:t>
      </w:r>
      <w:r w:rsidRPr="00F50146">
        <w:rPr>
          <w:rFonts w:ascii="Calibri" w:hAnsi="Calibri" w:cs="Aparajita"/>
          <w:sz w:val="20"/>
          <w:szCs w:val="20"/>
        </w:rPr>
        <w:t>dko</w:t>
      </w:r>
      <w:r w:rsidRPr="00F50146">
        <w:rPr>
          <w:rFonts w:ascii="Calibri" w:hAnsi="Calibri" w:cs="Calibri"/>
          <w:sz w:val="20"/>
          <w:szCs w:val="20"/>
        </w:rPr>
        <w:t>ś</w:t>
      </w:r>
      <w:r w:rsidRPr="00F50146">
        <w:rPr>
          <w:rFonts w:ascii="Calibri" w:hAnsi="Calibri" w:cs="Aparajita"/>
          <w:sz w:val="20"/>
          <w:szCs w:val="20"/>
        </w:rPr>
        <w:t>ci po</w:t>
      </w:r>
      <w:r w:rsidRPr="00F50146">
        <w:rPr>
          <w:rFonts w:ascii="Calibri" w:hAnsi="Calibri" w:cs="Calibri"/>
          <w:sz w:val="20"/>
          <w:szCs w:val="20"/>
        </w:rPr>
        <w:t>łą</w:t>
      </w:r>
      <w:r w:rsidRPr="00F50146">
        <w:rPr>
          <w:rFonts w:ascii="Calibri" w:hAnsi="Calibri" w:cs="Aparajita"/>
          <w:sz w:val="20"/>
          <w:szCs w:val="20"/>
        </w:rPr>
        <w:t>cznia pomi</w:t>
      </w:r>
      <w:r w:rsidRPr="00F50146">
        <w:rPr>
          <w:rFonts w:ascii="Calibri" w:hAnsi="Calibri" w:cs="Calibri"/>
          <w:sz w:val="20"/>
          <w:szCs w:val="20"/>
        </w:rPr>
        <w:t>ę</w:t>
      </w:r>
      <w:r w:rsidRPr="00F50146">
        <w:rPr>
          <w:rFonts w:ascii="Calibri" w:hAnsi="Calibri" w:cs="Aparajita"/>
          <w:sz w:val="20"/>
          <w:szCs w:val="20"/>
        </w:rPr>
        <w:t>dzy prze</w:t>
      </w:r>
      <w:r w:rsidRPr="00F50146">
        <w:rPr>
          <w:rFonts w:ascii="Calibri" w:hAnsi="Calibri" w:cs="Calibri"/>
          <w:sz w:val="20"/>
          <w:szCs w:val="20"/>
        </w:rPr>
        <w:t>łą</w:t>
      </w:r>
      <w:r w:rsidRPr="00F50146">
        <w:rPr>
          <w:rFonts w:ascii="Calibri" w:hAnsi="Calibri" w:cs="Aparajita"/>
          <w:sz w:val="20"/>
          <w:szCs w:val="20"/>
        </w:rPr>
        <w:t xml:space="preserve">cznikami </w:t>
      </w:r>
    </w:p>
    <w:p w14:paraId="0840C11F" w14:textId="77777777" w:rsidR="00BA6CB7" w:rsidRPr="00F50146" w:rsidRDefault="00BA6CB7" w:rsidP="00BA6CB7">
      <w:pPr>
        <w:spacing w:after="0" w:line="240" w:lineRule="auto"/>
        <w:rPr>
          <w:rFonts w:ascii="Calibri" w:hAnsi="Calibri" w:cs="Aparajita"/>
          <w:sz w:val="24"/>
          <w:szCs w:val="24"/>
        </w:rPr>
      </w:pPr>
    </w:p>
    <w:p w14:paraId="373D76B6"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Zarz</w:t>
      </w:r>
      <w:r w:rsidRPr="00F50146">
        <w:rPr>
          <w:rFonts w:ascii="Calibri" w:hAnsi="Calibri" w:cs="Calibri"/>
          <w:b/>
          <w:bCs/>
          <w:sz w:val="24"/>
          <w:szCs w:val="24"/>
        </w:rPr>
        <w:t>ą</w:t>
      </w:r>
      <w:r w:rsidRPr="00F50146">
        <w:rPr>
          <w:rFonts w:ascii="Calibri" w:hAnsi="Calibri" w:cs="Aparajita"/>
          <w:b/>
          <w:bCs/>
          <w:sz w:val="24"/>
          <w:szCs w:val="24"/>
        </w:rPr>
        <w:t>dzanie</w:t>
      </w:r>
    </w:p>
    <w:p w14:paraId="4C0003A6" w14:textId="77777777" w:rsidR="00BA6CB7" w:rsidRPr="00F50146" w:rsidRDefault="00BA6CB7" w:rsidP="00BA6CB7">
      <w:pPr>
        <w:spacing w:after="0" w:line="240" w:lineRule="auto"/>
        <w:rPr>
          <w:rFonts w:ascii="Calibri" w:hAnsi="Calibri" w:cs="Aparajita"/>
          <w:b/>
          <w:bCs/>
          <w:sz w:val="24"/>
          <w:szCs w:val="24"/>
        </w:rPr>
      </w:pPr>
    </w:p>
    <w:p w14:paraId="3798E7D9"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synchronizacji czasu SNTP v4 (Simple Network Time Protocol)</w:t>
      </w:r>
    </w:p>
    <w:p w14:paraId="000342E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synchronizacji czasu NTP</w:t>
      </w:r>
    </w:p>
    <w:p w14:paraId="182B68CC"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Zarz</w:t>
      </w:r>
      <w:r w:rsidRPr="00F50146">
        <w:rPr>
          <w:rFonts w:ascii="Calibri" w:hAnsi="Calibri" w:cs="Calibri"/>
          <w:sz w:val="20"/>
          <w:szCs w:val="20"/>
        </w:rPr>
        <w:t>ą</w:t>
      </w:r>
      <w:r w:rsidRPr="00F50146">
        <w:rPr>
          <w:rFonts w:ascii="Calibri" w:hAnsi="Calibri" w:cs="Aparajita"/>
          <w:sz w:val="20"/>
          <w:szCs w:val="20"/>
        </w:rPr>
        <w:t>dzanie przez SNMP v1/v2/v3</w:t>
      </w:r>
    </w:p>
    <w:p w14:paraId="546026C3"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Zarz</w:t>
      </w:r>
      <w:r w:rsidRPr="00F50146">
        <w:rPr>
          <w:rFonts w:ascii="Calibri" w:hAnsi="Calibri" w:cs="Calibri"/>
          <w:sz w:val="20"/>
          <w:szCs w:val="20"/>
        </w:rPr>
        <w:t>ą</w:t>
      </w:r>
      <w:r w:rsidRPr="00F50146">
        <w:rPr>
          <w:rFonts w:ascii="Calibri" w:hAnsi="Calibri" w:cs="Aparajita"/>
          <w:sz w:val="20"/>
          <w:szCs w:val="20"/>
        </w:rPr>
        <w:t>dzanie przez przegl</w:t>
      </w:r>
      <w:r w:rsidRPr="00F50146">
        <w:rPr>
          <w:rFonts w:ascii="Calibri" w:hAnsi="Calibri" w:cs="Calibri"/>
          <w:sz w:val="20"/>
          <w:szCs w:val="20"/>
        </w:rPr>
        <w:t>ą</w:t>
      </w:r>
      <w:r w:rsidRPr="00F50146">
        <w:rPr>
          <w:rFonts w:ascii="Calibri" w:hAnsi="Calibri" w:cs="Aparajita"/>
          <w:sz w:val="20"/>
          <w:szCs w:val="20"/>
        </w:rPr>
        <w:t>dark</w:t>
      </w:r>
      <w:r w:rsidRPr="00F50146">
        <w:rPr>
          <w:rFonts w:ascii="Calibri" w:hAnsi="Calibri" w:cs="Calibri"/>
          <w:sz w:val="20"/>
          <w:szCs w:val="20"/>
        </w:rPr>
        <w:t>ę</w:t>
      </w:r>
      <w:r w:rsidRPr="00F50146">
        <w:rPr>
          <w:rFonts w:ascii="Calibri" w:hAnsi="Calibri" w:cs="Aparajita"/>
          <w:sz w:val="20"/>
          <w:szCs w:val="20"/>
        </w:rPr>
        <w:t xml:space="preserve"> WWW – protokó</w:t>
      </w:r>
      <w:r w:rsidRPr="00F50146">
        <w:rPr>
          <w:rFonts w:ascii="Calibri" w:hAnsi="Calibri" w:cs="Calibri"/>
          <w:sz w:val="20"/>
          <w:szCs w:val="20"/>
        </w:rPr>
        <w:t>ł</w:t>
      </w:r>
      <w:r w:rsidRPr="00F50146">
        <w:rPr>
          <w:rFonts w:ascii="Calibri" w:hAnsi="Calibri" w:cs="Aparajita"/>
          <w:sz w:val="20"/>
          <w:szCs w:val="20"/>
        </w:rPr>
        <w:t>  http i https</w:t>
      </w:r>
    </w:p>
    <w:p w14:paraId="07BBE78A"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Telnet Serwer/Klient dla IPv4 / IPv6</w:t>
      </w:r>
    </w:p>
    <w:p w14:paraId="4EAE4916"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SSH2 Serwer/Klient dla IPv4 / IPv6</w:t>
      </w:r>
    </w:p>
    <w:p w14:paraId="0F36B46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Ping dla IPv4 / IPv6</w:t>
      </w:r>
    </w:p>
    <w:p w14:paraId="40B46E7F"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Traceroute dla IPv4 / IPv6</w:t>
      </w:r>
    </w:p>
    <w:p w14:paraId="64FFE11D"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SYSLOG z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w:t>
      </w:r>
      <w:r w:rsidRPr="00F50146">
        <w:rPr>
          <w:rFonts w:ascii="Calibri" w:hAnsi="Calibri" w:cs="Aparajita"/>
          <w:sz w:val="20"/>
          <w:szCs w:val="20"/>
        </w:rPr>
        <w:t>ci</w:t>
      </w:r>
      <w:r w:rsidRPr="00F50146">
        <w:rPr>
          <w:rFonts w:ascii="Calibri" w:hAnsi="Calibri" w:cs="Calibri"/>
          <w:sz w:val="20"/>
          <w:szCs w:val="20"/>
        </w:rPr>
        <w:t>ą</w:t>
      </w:r>
      <w:r w:rsidRPr="00F50146">
        <w:rPr>
          <w:rFonts w:ascii="Calibri" w:hAnsi="Calibri" w:cs="Aparajita"/>
          <w:sz w:val="20"/>
          <w:szCs w:val="20"/>
        </w:rPr>
        <w:t xml:space="preserve"> definiowania wielu serwerów</w:t>
      </w:r>
    </w:p>
    <w:p w14:paraId="476C13B7"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 xml:space="preserve">uga sFlow </w:t>
      </w:r>
    </w:p>
    <w:p w14:paraId="183D28D4" w14:textId="77777777" w:rsidR="00BA6CB7" w:rsidRPr="00F50146" w:rsidRDefault="00BA6CB7" w:rsidP="00BA6CB7">
      <w:pPr>
        <w:numPr>
          <w:ilvl w:val="0"/>
          <w:numId w:val="12"/>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RMON minimum 4 grupy: Status, History, Alarms, Events (RFC 1757)</w:t>
      </w:r>
    </w:p>
    <w:p w14:paraId="7D53FC38"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RMON2 (RFC 2021)</w:t>
      </w:r>
    </w:p>
    <w:p w14:paraId="19FFDAD2" w14:textId="77777777" w:rsidR="00BA6CB7" w:rsidRPr="00F50146" w:rsidRDefault="00BA6CB7" w:rsidP="00BA6CB7">
      <w:pPr>
        <w:spacing w:after="0" w:line="240" w:lineRule="auto"/>
        <w:rPr>
          <w:rFonts w:ascii="Calibri" w:hAnsi="Calibri" w:cs="Aparajita"/>
          <w:sz w:val="24"/>
          <w:szCs w:val="24"/>
        </w:rPr>
      </w:pPr>
    </w:p>
    <w:p w14:paraId="077A621D"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Inne</w:t>
      </w:r>
    </w:p>
    <w:p w14:paraId="7D12B25F" w14:textId="77777777" w:rsidR="00BA6CB7" w:rsidRPr="00F50146" w:rsidRDefault="00BA6CB7" w:rsidP="00BA6CB7">
      <w:pPr>
        <w:spacing w:after="0" w:line="240" w:lineRule="auto"/>
        <w:rPr>
          <w:rFonts w:ascii="Calibri" w:hAnsi="Calibri" w:cs="Aparajita"/>
          <w:b/>
          <w:bCs/>
          <w:sz w:val="24"/>
          <w:szCs w:val="24"/>
        </w:rPr>
      </w:pPr>
    </w:p>
    <w:p w14:paraId="5151DD6C"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 xml:space="preserve">Obsługa skryptów CLI </w:t>
      </w:r>
    </w:p>
    <w:p w14:paraId="4CA85C43"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Możliwość edycji skyptów i ACL bezpośrednio na urządzeniu (system operacyjny musi zawierać edytor plików tekstowych)</w:t>
      </w:r>
    </w:p>
    <w:p w14:paraId="71E862FC" w14:textId="77777777" w:rsidR="00BA6CB7" w:rsidRPr="00F50146" w:rsidRDefault="00BA6CB7" w:rsidP="00BA6CB7">
      <w:pPr>
        <w:numPr>
          <w:ilvl w:val="0"/>
          <w:numId w:val="12"/>
        </w:numPr>
        <w:spacing w:after="0" w:line="240" w:lineRule="auto"/>
        <w:rPr>
          <w:rFonts w:ascii="Calibri" w:hAnsi="Calibri" w:cs="Aparajita"/>
          <w:sz w:val="20"/>
          <w:szCs w:val="20"/>
        </w:rPr>
      </w:pPr>
      <w:r w:rsidRPr="00F50146">
        <w:rPr>
          <w:rFonts w:ascii="Calibri" w:hAnsi="Calibri" w:cs="Aparajita"/>
          <w:sz w:val="20"/>
          <w:szCs w:val="20"/>
        </w:rPr>
        <w:t xml:space="preserve">Możliwość uruchamiania skryptów </w:t>
      </w:r>
    </w:p>
    <w:p w14:paraId="7B2A45EB" w14:textId="77777777" w:rsidR="00BA6CB7" w:rsidRPr="00F50146" w:rsidRDefault="00BA6CB7" w:rsidP="00BA6CB7">
      <w:pPr>
        <w:numPr>
          <w:ilvl w:val="0"/>
          <w:numId w:val="11"/>
        </w:numPr>
        <w:spacing w:after="0" w:line="240" w:lineRule="auto"/>
        <w:ind w:left="1134" w:hanging="283"/>
        <w:rPr>
          <w:rFonts w:ascii="Calibri" w:eastAsia="Times New Roman" w:hAnsi="Calibri" w:cs="Aparajita"/>
          <w:sz w:val="20"/>
          <w:szCs w:val="20"/>
        </w:rPr>
      </w:pPr>
      <w:r w:rsidRPr="00F50146">
        <w:rPr>
          <w:rFonts w:ascii="Calibri" w:eastAsia="Times New Roman" w:hAnsi="Calibri" w:cs="Aparajita"/>
          <w:sz w:val="20"/>
          <w:szCs w:val="20"/>
        </w:rPr>
        <w:t>R</w:t>
      </w:r>
      <w:r w:rsidRPr="00F50146">
        <w:rPr>
          <w:rFonts w:ascii="Calibri" w:eastAsia="Times New Roman" w:hAnsi="Calibri" w:cs="Calibri"/>
          <w:sz w:val="20"/>
          <w:szCs w:val="20"/>
        </w:rPr>
        <w:t>ę</w:t>
      </w:r>
      <w:r w:rsidRPr="00F50146">
        <w:rPr>
          <w:rFonts w:ascii="Calibri" w:eastAsia="Times New Roman" w:hAnsi="Calibri" w:cs="Aparajita"/>
          <w:sz w:val="20"/>
          <w:szCs w:val="20"/>
        </w:rPr>
        <w:t>cznie</w:t>
      </w:r>
    </w:p>
    <w:p w14:paraId="1FC949A0" w14:textId="77777777" w:rsidR="00BA6CB7" w:rsidRPr="00F50146" w:rsidRDefault="00BA6CB7" w:rsidP="00BA6CB7">
      <w:pPr>
        <w:numPr>
          <w:ilvl w:val="0"/>
          <w:numId w:val="11"/>
        </w:numPr>
        <w:spacing w:after="0" w:line="240" w:lineRule="auto"/>
        <w:ind w:left="1134" w:hanging="283"/>
        <w:rPr>
          <w:rFonts w:ascii="Calibri" w:eastAsia="Times New Roman" w:hAnsi="Calibri" w:cs="Aparajita"/>
          <w:sz w:val="20"/>
          <w:szCs w:val="20"/>
        </w:rPr>
      </w:pPr>
      <w:r w:rsidRPr="00F50146">
        <w:rPr>
          <w:rFonts w:ascii="Calibri" w:eastAsia="Times New Roman" w:hAnsi="Calibri" w:cs="Aparajita"/>
          <w:sz w:val="20"/>
          <w:szCs w:val="20"/>
        </w:rPr>
        <w:t>O okre</w:t>
      </w:r>
      <w:r w:rsidRPr="00222A48">
        <w:rPr>
          <w:rFonts w:ascii="Calibri" w:eastAsia="Times New Roman" w:hAnsi="Calibri" w:cs="Aparajita"/>
          <w:sz w:val="20"/>
          <w:szCs w:val="20"/>
        </w:rPr>
        <w:t>ś</w:t>
      </w:r>
      <w:r w:rsidRPr="00F50146">
        <w:rPr>
          <w:rFonts w:ascii="Calibri" w:eastAsia="Times New Roman" w:hAnsi="Calibri" w:cs="Aparajita"/>
          <w:sz w:val="20"/>
          <w:szCs w:val="20"/>
        </w:rPr>
        <w:t>lonym czasie lub co wskazany okres czasu</w:t>
      </w:r>
    </w:p>
    <w:p w14:paraId="081A3F58" w14:textId="77777777" w:rsidR="00BA6CB7" w:rsidRPr="00F50146" w:rsidRDefault="00BA6CB7" w:rsidP="00BA6CB7">
      <w:pPr>
        <w:numPr>
          <w:ilvl w:val="0"/>
          <w:numId w:val="11"/>
        </w:numPr>
        <w:spacing w:after="0" w:line="240" w:lineRule="auto"/>
        <w:ind w:left="1134" w:hanging="283"/>
        <w:rPr>
          <w:rFonts w:ascii="Calibri" w:eastAsia="Times New Roman" w:hAnsi="Calibri" w:cs="Aparajita"/>
          <w:sz w:val="20"/>
          <w:szCs w:val="20"/>
        </w:rPr>
      </w:pPr>
      <w:r w:rsidRPr="00F50146">
        <w:rPr>
          <w:rFonts w:ascii="Calibri" w:eastAsia="Times New Roman" w:hAnsi="Calibri" w:cs="Aparajita"/>
          <w:sz w:val="20"/>
          <w:szCs w:val="20"/>
        </w:rPr>
        <w:t>Na podstawie wpisów w logu systemowym</w:t>
      </w:r>
    </w:p>
    <w:p w14:paraId="71FCB9A1" w14:textId="77777777" w:rsidR="00BA6CB7" w:rsidRPr="00F50146" w:rsidRDefault="00BA6CB7" w:rsidP="00BA6CB7">
      <w:pPr>
        <w:numPr>
          <w:ilvl w:val="0"/>
          <w:numId w:val="12"/>
        </w:numPr>
        <w:spacing w:after="0" w:line="240" w:lineRule="auto"/>
        <w:jc w:val="both"/>
        <w:rPr>
          <w:rFonts w:cs="Arial"/>
          <w:sz w:val="20"/>
          <w:szCs w:val="20"/>
        </w:rPr>
      </w:pPr>
      <w:r>
        <w:rPr>
          <w:rFonts w:cs="Arial"/>
          <w:sz w:val="20"/>
          <w:szCs w:val="20"/>
        </w:rPr>
        <w:t>Gwarancja i rękojmia: m</w:t>
      </w:r>
      <w:r w:rsidRPr="00F50146">
        <w:rPr>
          <w:rFonts w:cs="Arial"/>
          <w:sz w:val="20"/>
          <w:szCs w:val="20"/>
        </w:rPr>
        <w:t xml:space="preserve">in. </w:t>
      </w:r>
      <w:r>
        <w:rPr>
          <w:rFonts w:cs="Arial"/>
          <w:sz w:val="20"/>
          <w:szCs w:val="20"/>
        </w:rPr>
        <w:t>12 miesięcy</w:t>
      </w:r>
      <w:r w:rsidRPr="00F50146">
        <w:rPr>
          <w:rFonts w:cs="Arial"/>
          <w:sz w:val="20"/>
          <w:szCs w:val="20"/>
        </w:rPr>
        <w:t xml:space="preserve"> gwarancji i rękojmi. W okresie i w ramach udzielonej przez Wykonawcę gwarancji i rękojmi Wykonawca zobowiązany jest zapewnić Zamawiającemu także gwarancję Producenta (gwarancja i rękojmia poparte gwarancją Producenta), na sprzęt </w:t>
      </w:r>
      <w:r w:rsidRPr="00F50146">
        <w:rPr>
          <w:rFonts w:cs="Arial"/>
          <w:sz w:val="20"/>
          <w:szCs w:val="20"/>
        </w:rPr>
        <w:br/>
        <w:t>i oprogramowanie. Wykonawca w dniu odbioru przekaże Zamawiającemu dokumenty gwarancyjne. Warunki gwarancji Producenta muszą być nie gorsze od warunków gwarancji i rękojmi wymaganych w SIWZ.</w:t>
      </w:r>
      <w:r>
        <w:rPr>
          <w:rFonts w:cs="Arial"/>
          <w:sz w:val="20"/>
          <w:szCs w:val="20"/>
        </w:rPr>
        <w:t xml:space="preserve"> </w:t>
      </w:r>
      <w:r w:rsidRPr="00250BCE">
        <w:rPr>
          <w:rFonts w:cs="Arial"/>
          <w:b/>
          <w:sz w:val="20"/>
          <w:szCs w:val="20"/>
        </w:rPr>
        <w:t xml:space="preserve">Termin gwarancji </w:t>
      </w:r>
      <w:r w:rsidRPr="00A84930">
        <w:rPr>
          <w:rFonts w:cs="Arial"/>
          <w:b/>
          <w:sz w:val="20"/>
          <w:szCs w:val="20"/>
        </w:rPr>
        <w:t xml:space="preserve">i rękojmi </w:t>
      </w:r>
      <w:r w:rsidRPr="00026AC0">
        <w:rPr>
          <w:rFonts w:cs="Arial"/>
          <w:b/>
          <w:sz w:val="20"/>
          <w:szCs w:val="20"/>
        </w:rPr>
        <w:t xml:space="preserve">stanowi </w:t>
      </w:r>
      <w:r w:rsidRPr="00ED6DB0">
        <w:rPr>
          <w:rFonts w:cs="Arial"/>
          <w:b/>
          <w:sz w:val="20"/>
          <w:szCs w:val="20"/>
        </w:rPr>
        <w:t>jedno</w:t>
      </w:r>
      <w:r w:rsidRPr="00F50146">
        <w:rPr>
          <w:rFonts w:cs="Arial"/>
          <w:b/>
          <w:sz w:val="20"/>
          <w:szCs w:val="20"/>
        </w:rPr>
        <w:t xml:space="preserve"> z kryteriów oceny ofert</w:t>
      </w:r>
    </w:p>
    <w:p w14:paraId="076A4B34" w14:textId="77777777" w:rsidR="00BA6CB7" w:rsidRPr="00C172D6" w:rsidRDefault="00BA6CB7" w:rsidP="00BA6CB7">
      <w:pPr>
        <w:pStyle w:val="Nagwek1"/>
        <w:numPr>
          <w:ilvl w:val="0"/>
          <w:numId w:val="18"/>
        </w:numPr>
        <w:rPr>
          <w:color w:val="auto"/>
        </w:rPr>
      </w:pPr>
      <w:bookmarkStart w:id="26" w:name="_Toc518473602"/>
      <w:r w:rsidRPr="00CE6EBE">
        <w:rPr>
          <w:color w:val="auto"/>
        </w:rPr>
        <w:t>Przełącznik</w:t>
      </w:r>
      <w:r w:rsidRPr="00292A4A">
        <w:rPr>
          <w:color w:val="auto"/>
        </w:rPr>
        <w:t xml:space="preserve"> sieciowy </w:t>
      </w:r>
      <w:r w:rsidRPr="00F36910">
        <w:rPr>
          <w:color w:val="auto"/>
        </w:rPr>
        <w:t>dostępowy</w:t>
      </w:r>
      <w:r w:rsidRPr="00CD5F9E">
        <w:rPr>
          <w:color w:val="auto"/>
        </w:rPr>
        <w:t xml:space="preserve"> wyposażony w 48 portów</w:t>
      </w:r>
      <w:r w:rsidRPr="00C172D6">
        <w:rPr>
          <w:color w:val="auto"/>
        </w:rPr>
        <w:t xml:space="preserve"> 3szt.</w:t>
      </w:r>
      <w:bookmarkEnd w:id="26"/>
    </w:p>
    <w:p w14:paraId="13D3CB28" w14:textId="77777777" w:rsidR="00BA6CB7" w:rsidRPr="00C172D6" w:rsidRDefault="00BA6CB7" w:rsidP="00BA6CB7">
      <w:pPr>
        <w:spacing w:after="0" w:line="240" w:lineRule="auto"/>
        <w:rPr>
          <w:rFonts w:ascii="Calibri" w:hAnsi="Calibri" w:cs="Aparajita"/>
          <w:b/>
          <w:bCs/>
          <w:sz w:val="24"/>
          <w:szCs w:val="24"/>
        </w:rPr>
      </w:pPr>
      <w:r w:rsidRPr="00C172D6">
        <w:rPr>
          <w:rFonts w:ascii="Calibri" w:hAnsi="Calibri" w:cs="Aparajita"/>
          <w:b/>
          <w:bCs/>
          <w:sz w:val="24"/>
          <w:szCs w:val="24"/>
        </w:rPr>
        <w:t>Wymagania podstawowe</w:t>
      </w:r>
    </w:p>
    <w:p w14:paraId="3F257906" w14:textId="77777777" w:rsidR="00BA6CB7" w:rsidRPr="00C172D6" w:rsidRDefault="00BA6CB7" w:rsidP="00BA6CB7">
      <w:pPr>
        <w:spacing w:after="0" w:line="240" w:lineRule="auto"/>
        <w:contextualSpacing/>
        <w:rPr>
          <w:rFonts w:ascii="Calibri" w:hAnsi="Calibri" w:cs="Aparajita"/>
          <w:sz w:val="24"/>
          <w:szCs w:val="24"/>
          <w:lang w:eastAsia="pl-PL"/>
        </w:rPr>
      </w:pPr>
    </w:p>
    <w:p w14:paraId="1BA0BD90" w14:textId="77777777" w:rsidR="00BA6CB7" w:rsidRPr="00250BCE" w:rsidRDefault="00BA6CB7" w:rsidP="00BA6CB7">
      <w:pPr>
        <w:numPr>
          <w:ilvl w:val="0"/>
          <w:numId w:val="14"/>
        </w:numPr>
        <w:spacing w:after="0" w:line="240" w:lineRule="auto"/>
        <w:contextualSpacing/>
        <w:rPr>
          <w:rFonts w:ascii="Calibri" w:hAnsi="Calibri" w:cs="Aparajita"/>
          <w:sz w:val="20"/>
          <w:szCs w:val="20"/>
        </w:rPr>
      </w:pPr>
      <w:r w:rsidRPr="00C172D6">
        <w:rPr>
          <w:rFonts w:ascii="Calibri" w:hAnsi="Calibri" w:cs="Aparajita"/>
          <w:sz w:val="20"/>
          <w:szCs w:val="20"/>
          <w:lang w:eastAsia="pl-PL"/>
        </w:rPr>
        <w:t>Prze</w:t>
      </w:r>
      <w:r w:rsidRPr="00C172D6">
        <w:rPr>
          <w:rFonts w:ascii="Calibri" w:hAnsi="Calibri" w:cs="Calibri"/>
          <w:sz w:val="20"/>
          <w:szCs w:val="20"/>
          <w:lang w:eastAsia="pl-PL"/>
        </w:rPr>
        <w:t>łą</w:t>
      </w:r>
      <w:r w:rsidRPr="00C172D6">
        <w:rPr>
          <w:rFonts w:ascii="Calibri" w:hAnsi="Calibri" w:cs="Aparajita"/>
          <w:sz w:val="20"/>
          <w:szCs w:val="20"/>
          <w:lang w:eastAsia="pl-PL"/>
        </w:rPr>
        <w:t xml:space="preserve">cznik </w:t>
      </w:r>
      <w:r w:rsidRPr="00A43379">
        <w:rPr>
          <w:rFonts w:ascii="Calibri" w:hAnsi="Calibri" w:cs="Aparajita"/>
          <w:sz w:val="20"/>
          <w:szCs w:val="20"/>
          <w:lang w:eastAsia="pl-PL"/>
        </w:rPr>
        <w:t>48 portów 1G 10/100/1000BASE-T oraz dodatkowo minimum 4</w:t>
      </w:r>
      <w:r w:rsidRPr="00250BCE">
        <w:rPr>
          <w:rFonts w:ascii="Calibri" w:hAnsi="Calibri" w:cs="Aparajita"/>
          <w:sz w:val="20"/>
          <w:szCs w:val="20"/>
          <w:lang w:eastAsia="pl-PL"/>
        </w:rPr>
        <w:t xml:space="preserve"> porty 1/10 Gigabit Ethernet SFP+</w:t>
      </w:r>
    </w:p>
    <w:p w14:paraId="009503C0" w14:textId="77777777" w:rsidR="00BA6CB7" w:rsidRPr="00A84930" w:rsidRDefault="00BA6CB7" w:rsidP="00BA6CB7">
      <w:pPr>
        <w:numPr>
          <w:ilvl w:val="0"/>
          <w:numId w:val="14"/>
        </w:numPr>
        <w:spacing w:after="0" w:line="240" w:lineRule="auto"/>
        <w:contextualSpacing/>
        <w:rPr>
          <w:rFonts w:ascii="Calibri" w:hAnsi="Calibri" w:cs="Aparajita"/>
          <w:sz w:val="20"/>
          <w:szCs w:val="20"/>
        </w:rPr>
      </w:pPr>
      <w:r w:rsidRPr="00A84930">
        <w:rPr>
          <w:rFonts w:ascii="Calibri" w:hAnsi="Calibri" w:cs="Aparajita"/>
          <w:sz w:val="20"/>
          <w:szCs w:val="20"/>
        </w:rPr>
        <w:t>Wysoko</w:t>
      </w:r>
      <w:r w:rsidRPr="00A84930">
        <w:rPr>
          <w:rFonts w:ascii="Calibri" w:hAnsi="Calibri" w:cs="Calibri"/>
          <w:sz w:val="20"/>
          <w:szCs w:val="20"/>
        </w:rPr>
        <w:t>ść</w:t>
      </w:r>
      <w:r w:rsidRPr="00A84930">
        <w:rPr>
          <w:rFonts w:ascii="Calibri" w:hAnsi="Calibri" w:cs="Aparajita"/>
          <w:sz w:val="20"/>
          <w:szCs w:val="20"/>
        </w:rPr>
        <w:t xml:space="preserve"> urz</w:t>
      </w:r>
      <w:r w:rsidRPr="00A84930">
        <w:rPr>
          <w:rFonts w:ascii="Calibri" w:hAnsi="Calibri" w:cs="Calibri"/>
          <w:sz w:val="20"/>
          <w:szCs w:val="20"/>
        </w:rPr>
        <w:t>ą</w:t>
      </w:r>
      <w:r w:rsidRPr="00A84930">
        <w:rPr>
          <w:rFonts w:ascii="Calibri" w:hAnsi="Calibri" w:cs="Aparajita"/>
          <w:sz w:val="20"/>
          <w:szCs w:val="20"/>
        </w:rPr>
        <w:t>dzenia 1U.</w:t>
      </w:r>
    </w:p>
    <w:p w14:paraId="6FBD8655" w14:textId="77777777" w:rsidR="00BA6CB7" w:rsidRPr="00026AC0" w:rsidRDefault="00BA6CB7" w:rsidP="00BA6CB7">
      <w:pPr>
        <w:numPr>
          <w:ilvl w:val="0"/>
          <w:numId w:val="14"/>
        </w:numPr>
        <w:spacing w:after="0" w:line="240" w:lineRule="auto"/>
        <w:rPr>
          <w:rFonts w:ascii="Calibri" w:hAnsi="Calibri" w:cs="Aparajita"/>
          <w:sz w:val="20"/>
          <w:szCs w:val="20"/>
        </w:rPr>
      </w:pPr>
      <w:r w:rsidRPr="00A84930">
        <w:rPr>
          <w:rFonts w:ascii="Calibri" w:hAnsi="Calibri" w:cs="Aparajita"/>
          <w:sz w:val="20"/>
          <w:szCs w:val="20"/>
        </w:rPr>
        <w:t>Możliwość zainstalowania dodatkowego zasilacza w celu uzyskania redundancji.</w:t>
      </w:r>
    </w:p>
    <w:p w14:paraId="54D763D0" w14:textId="77777777" w:rsidR="00BA6CB7" w:rsidRPr="00F50146" w:rsidRDefault="00BA6CB7" w:rsidP="00BA6CB7">
      <w:pPr>
        <w:numPr>
          <w:ilvl w:val="0"/>
          <w:numId w:val="14"/>
        </w:numPr>
        <w:spacing w:after="0" w:line="240" w:lineRule="auto"/>
        <w:rPr>
          <w:rFonts w:ascii="Calibri" w:hAnsi="Calibri" w:cs="Aparajita"/>
          <w:sz w:val="20"/>
          <w:szCs w:val="20"/>
        </w:rPr>
      </w:pPr>
      <w:r w:rsidRPr="00026AC0">
        <w:rPr>
          <w:rFonts w:ascii="Calibri" w:hAnsi="Calibri" w:cs="Aparajita"/>
          <w:sz w:val="20"/>
          <w:szCs w:val="20"/>
        </w:rPr>
        <w:t>Nieblokuj</w:t>
      </w:r>
      <w:r w:rsidRPr="00026AC0">
        <w:rPr>
          <w:rFonts w:ascii="Calibri" w:hAnsi="Calibri" w:cs="Calibri"/>
          <w:sz w:val="20"/>
          <w:szCs w:val="20"/>
        </w:rPr>
        <w:t>ą</w:t>
      </w:r>
      <w:r w:rsidRPr="00026AC0">
        <w:rPr>
          <w:rFonts w:ascii="Calibri" w:hAnsi="Calibri" w:cs="Aparajita"/>
          <w:sz w:val="20"/>
          <w:szCs w:val="20"/>
        </w:rPr>
        <w:t>ca architektura o wydajno</w:t>
      </w:r>
      <w:r w:rsidRPr="00ED6DB0">
        <w:rPr>
          <w:rFonts w:ascii="Calibri" w:hAnsi="Calibri" w:cs="Calibri"/>
          <w:sz w:val="20"/>
          <w:szCs w:val="20"/>
        </w:rPr>
        <w:t>ś</w:t>
      </w:r>
      <w:r w:rsidRPr="00ED6DB0">
        <w:rPr>
          <w:rFonts w:ascii="Calibri" w:hAnsi="Calibri" w:cs="Aparajita"/>
          <w:sz w:val="20"/>
          <w:szCs w:val="20"/>
        </w:rPr>
        <w:t>ci prze</w:t>
      </w:r>
      <w:r w:rsidRPr="00F50146">
        <w:rPr>
          <w:rFonts w:ascii="Calibri" w:hAnsi="Calibri" w:cs="Calibri"/>
          <w:sz w:val="20"/>
          <w:szCs w:val="20"/>
        </w:rPr>
        <w:t>łą</w:t>
      </w:r>
      <w:r w:rsidRPr="00F50146">
        <w:rPr>
          <w:rFonts w:ascii="Calibri" w:hAnsi="Calibri" w:cs="Aparajita"/>
          <w:sz w:val="20"/>
          <w:szCs w:val="20"/>
        </w:rPr>
        <w:t>czania minimum 175 Gb/s</w:t>
      </w:r>
    </w:p>
    <w:p w14:paraId="661D0E62" w14:textId="77777777" w:rsidR="00BA6CB7" w:rsidRPr="00F50146" w:rsidRDefault="00BA6CB7" w:rsidP="00BA6CB7">
      <w:pPr>
        <w:numPr>
          <w:ilvl w:val="0"/>
          <w:numId w:val="14"/>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Szybko</w:t>
      </w:r>
      <w:r w:rsidRPr="00F50146">
        <w:rPr>
          <w:rFonts w:ascii="Calibri" w:hAnsi="Calibri" w:cs="Calibri"/>
          <w:sz w:val="20"/>
          <w:szCs w:val="20"/>
          <w:lang w:eastAsia="pl-PL"/>
        </w:rPr>
        <w:t>ść</w:t>
      </w:r>
      <w:r w:rsidRPr="00F50146">
        <w:rPr>
          <w:rFonts w:ascii="Calibri" w:hAnsi="Calibri" w:cs="Aparajita"/>
          <w:sz w:val="20"/>
          <w:szCs w:val="20"/>
          <w:lang w:eastAsia="pl-PL"/>
        </w:rPr>
        <w:t xml:space="preserve"> prze</w:t>
      </w:r>
      <w:r w:rsidRPr="00F50146">
        <w:rPr>
          <w:rFonts w:ascii="Calibri" w:hAnsi="Calibri" w:cs="Calibri"/>
          <w:sz w:val="20"/>
          <w:szCs w:val="20"/>
          <w:lang w:eastAsia="pl-PL"/>
        </w:rPr>
        <w:t>łą</w:t>
      </w:r>
      <w:r w:rsidRPr="00F50146">
        <w:rPr>
          <w:rFonts w:ascii="Calibri" w:hAnsi="Calibri" w:cs="Aparajita"/>
          <w:sz w:val="20"/>
          <w:szCs w:val="20"/>
          <w:lang w:eastAsia="pl-PL"/>
        </w:rPr>
        <w:t xml:space="preserve">czania minimum </w:t>
      </w:r>
      <w:r w:rsidRPr="00F50146">
        <w:rPr>
          <w:rFonts w:ascii="Calibri" w:hAnsi="Calibri" w:cs="Aparajita"/>
          <w:color w:val="000000" w:themeColor="text1"/>
          <w:sz w:val="20"/>
          <w:szCs w:val="20"/>
          <w:lang w:eastAsia="pl-PL"/>
        </w:rPr>
        <w:t xml:space="preserve">130 </w:t>
      </w:r>
      <w:r w:rsidRPr="00F50146">
        <w:rPr>
          <w:rFonts w:ascii="Calibri" w:hAnsi="Calibri" w:cs="Aparajita"/>
          <w:sz w:val="20"/>
          <w:szCs w:val="20"/>
          <w:lang w:eastAsia="pl-PL"/>
        </w:rPr>
        <w:t>Milionów pakietów na sekund</w:t>
      </w:r>
      <w:r w:rsidRPr="00F50146">
        <w:rPr>
          <w:rFonts w:ascii="Calibri" w:hAnsi="Calibri" w:cs="Calibri"/>
          <w:sz w:val="20"/>
          <w:szCs w:val="20"/>
          <w:lang w:eastAsia="pl-PL"/>
        </w:rPr>
        <w:t>ę</w:t>
      </w:r>
    </w:p>
    <w:p w14:paraId="03BDAE0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Konstrukcja pozwalaj</w:t>
      </w:r>
      <w:r w:rsidRPr="00F50146">
        <w:rPr>
          <w:rFonts w:ascii="Calibri" w:hAnsi="Calibri" w:cs="Calibri"/>
          <w:sz w:val="20"/>
          <w:szCs w:val="20"/>
        </w:rPr>
        <w:t>ą</w:t>
      </w:r>
      <w:r w:rsidRPr="00F50146">
        <w:rPr>
          <w:rFonts w:ascii="Calibri" w:hAnsi="Calibri" w:cs="Aparajita"/>
          <w:sz w:val="20"/>
          <w:szCs w:val="20"/>
        </w:rPr>
        <w:t xml:space="preserve">ca na </w:t>
      </w:r>
      <w:r w:rsidRPr="00F50146">
        <w:rPr>
          <w:rFonts w:ascii="Calibri" w:hAnsi="Calibri" w:cs="Calibri"/>
          <w:sz w:val="20"/>
          <w:szCs w:val="20"/>
        </w:rPr>
        <w:t>łą</w:t>
      </w:r>
      <w:r w:rsidRPr="00F50146">
        <w:rPr>
          <w:rFonts w:ascii="Calibri" w:hAnsi="Calibri" w:cs="Aparajita"/>
          <w:sz w:val="20"/>
          <w:szCs w:val="20"/>
        </w:rPr>
        <w:t>czenie do 8 prze</w:t>
      </w:r>
      <w:r w:rsidRPr="00F50146">
        <w:rPr>
          <w:rFonts w:ascii="Calibri" w:hAnsi="Calibri" w:cs="Calibri"/>
          <w:sz w:val="20"/>
          <w:szCs w:val="20"/>
        </w:rPr>
        <w:t>łą</w:t>
      </w:r>
      <w:r w:rsidRPr="00F50146">
        <w:rPr>
          <w:rFonts w:ascii="Calibri" w:hAnsi="Calibri" w:cs="Aparajita"/>
          <w:sz w:val="20"/>
          <w:szCs w:val="20"/>
        </w:rPr>
        <w:t>czników w stos.</w:t>
      </w:r>
    </w:p>
    <w:p w14:paraId="1ECB0A82"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 Tablica MAC adresów minimum 16k</w:t>
      </w:r>
    </w:p>
    <w:p w14:paraId="6E5ED246"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Pami</w:t>
      </w:r>
      <w:r w:rsidRPr="00F50146">
        <w:rPr>
          <w:rFonts w:ascii="Calibri" w:hAnsi="Calibri" w:cs="Calibri"/>
          <w:sz w:val="20"/>
          <w:szCs w:val="20"/>
        </w:rPr>
        <w:t>ęć</w:t>
      </w:r>
      <w:r w:rsidRPr="00F50146">
        <w:rPr>
          <w:rFonts w:ascii="Calibri" w:hAnsi="Calibri" w:cs="Aparajita"/>
          <w:sz w:val="20"/>
          <w:szCs w:val="20"/>
        </w:rPr>
        <w:t xml:space="preserve"> operacyjna: minimum 1GB pami</w:t>
      </w:r>
      <w:r w:rsidRPr="00F50146">
        <w:rPr>
          <w:rFonts w:ascii="Calibri" w:hAnsi="Calibri" w:cs="Calibri"/>
          <w:sz w:val="20"/>
          <w:szCs w:val="20"/>
        </w:rPr>
        <w:t>ę</w:t>
      </w:r>
      <w:r w:rsidRPr="00F50146">
        <w:rPr>
          <w:rFonts w:ascii="Calibri" w:hAnsi="Calibri" w:cs="Aparajita"/>
          <w:sz w:val="20"/>
          <w:szCs w:val="20"/>
        </w:rPr>
        <w:t>ci DRAM</w:t>
      </w:r>
    </w:p>
    <w:p w14:paraId="46B5B859"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Pami</w:t>
      </w:r>
      <w:r w:rsidRPr="00F50146">
        <w:rPr>
          <w:rFonts w:ascii="Calibri" w:hAnsi="Calibri" w:cs="Calibri"/>
          <w:sz w:val="20"/>
          <w:szCs w:val="20"/>
        </w:rPr>
        <w:t>ęć</w:t>
      </w:r>
      <w:r w:rsidRPr="00F50146">
        <w:rPr>
          <w:rFonts w:ascii="Calibri" w:hAnsi="Calibri" w:cs="Aparajita"/>
          <w:sz w:val="20"/>
          <w:szCs w:val="20"/>
        </w:rPr>
        <w:t xml:space="preserve"> flash: minimum 4GB pami</w:t>
      </w:r>
      <w:r w:rsidRPr="00F50146">
        <w:rPr>
          <w:rFonts w:ascii="Calibri" w:hAnsi="Calibri" w:cs="Calibri"/>
          <w:sz w:val="20"/>
          <w:szCs w:val="20"/>
        </w:rPr>
        <w:t>ę</w:t>
      </w:r>
      <w:r w:rsidRPr="00F50146">
        <w:rPr>
          <w:rFonts w:ascii="Calibri" w:hAnsi="Calibri" w:cs="Aparajita"/>
          <w:sz w:val="20"/>
          <w:szCs w:val="20"/>
        </w:rPr>
        <w:t>ci Flash</w:t>
      </w:r>
    </w:p>
    <w:p w14:paraId="446DFDF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bufora pakietów minimum 1,5MB</w:t>
      </w:r>
    </w:p>
    <w:p w14:paraId="4AB5633F"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sieci wirtualnych IEEE 802.1Q – minimum 4094</w:t>
      </w:r>
    </w:p>
    <w:p w14:paraId="2BAD324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Private VLAN - blokowanie ruchu pomi</w:t>
      </w:r>
      <w:r w:rsidRPr="00F50146">
        <w:rPr>
          <w:rFonts w:ascii="Calibri" w:hAnsi="Calibri" w:cs="Calibri"/>
          <w:sz w:val="20"/>
          <w:szCs w:val="20"/>
        </w:rPr>
        <w:t>ę</w:t>
      </w:r>
      <w:r w:rsidRPr="00F50146">
        <w:rPr>
          <w:rFonts w:ascii="Calibri" w:hAnsi="Calibri" w:cs="Aparajita"/>
          <w:sz w:val="20"/>
          <w:szCs w:val="20"/>
        </w:rPr>
        <w:t>dzy klientami z umo</w:t>
      </w:r>
      <w:r w:rsidRPr="00F50146">
        <w:rPr>
          <w:rFonts w:ascii="Calibri" w:hAnsi="Calibri" w:cs="Calibri"/>
          <w:sz w:val="20"/>
          <w:szCs w:val="20"/>
        </w:rPr>
        <w:t>ż</w:t>
      </w:r>
      <w:r w:rsidRPr="00F50146">
        <w:rPr>
          <w:rFonts w:ascii="Calibri" w:hAnsi="Calibri" w:cs="Aparajita"/>
          <w:sz w:val="20"/>
          <w:szCs w:val="20"/>
        </w:rPr>
        <w:t xml:space="preserve">liwieniem </w:t>
      </w:r>
      <w:r w:rsidRPr="00F50146">
        <w:rPr>
          <w:rFonts w:ascii="Calibri" w:hAnsi="Calibri" w:cs="Calibri"/>
          <w:sz w:val="20"/>
          <w:szCs w:val="20"/>
        </w:rPr>
        <w:t>łą</w:t>
      </w:r>
      <w:r w:rsidRPr="00F50146">
        <w:rPr>
          <w:rFonts w:ascii="Calibri" w:hAnsi="Calibri" w:cs="Aparajita"/>
          <w:sz w:val="20"/>
          <w:szCs w:val="20"/>
        </w:rPr>
        <w:t>czno</w:t>
      </w:r>
      <w:r w:rsidRPr="00F50146">
        <w:rPr>
          <w:rFonts w:ascii="Calibri" w:hAnsi="Calibri" w:cs="Calibri"/>
          <w:sz w:val="20"/>
          <w:szCs w:val="20"/>
        </w:rPr>
        <w:t>ś</w:t>
      </w:r>
      <w:r w:rsidRPr="00F50146">
        <w:rPr>
          <w:rFonts w:ascii="Calibri" w:hAnsi="Calibri" w:cs="Aparajita"/>
          <w:sz w:val="20"/>
          <w:szCs w:val="20"/>
        </w:rPr>
        <w:t>ci do wspólnych zasobów sieci.</w:t>
      </w:r>
    </w:p>
    <w:p w14:paraId="2E6F28E2"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lastRenderedPageBreak/>
        <w:t>Wsparcie dla ramek Jumbo Frames (minimum 9216 bajtów)</w:t>
      </w:r>
    </w:p>
    <w:p w14:paraId="7980446F"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Q-in-Q IEEE 802.1ad</w:t>
      </w:r>
    </w:p>
    <w:p w14:paraId="48CE4A76"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Quality of Service</w:t>
      </w:r>
    </w:p>
    <w:p w14:paraId="2D0B7FB0"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IEEE 802.1p</w:t>
      </w:r>
    </w:p>
    <w:p w14:paraId="2D2E4F37"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DiffServ</w:t>
      </w:r>
    </w:p>
    <w:p w14:paraId="64A1C75F"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8 kolejek priorytetów na ka</w:t>
      </w:r>
      <w:r w:rsidRPr="00F50146">
        <w:rPr>
          <w:rFonts w:ascii="Calibri" w:hAnsi="Calibri" w:cs="Calibri"/>
          <w:sz w:val="20"/>
          <w:szCs w:val="20"/>
        </w:rPr>
        <w:t>ż</w:t>
      </w:r>
      <w:r w:rsidRPr="00F50146">
        <w:rPr>
          <w:rFonts w:ascii="Calibri" w:hAnsi="Calibri" w:cs="Aparajita"/>
          <w:sz w:val="20"/>
          <w:szCs w:val="20"/>
        </w:rPr>
        <w:t>dym porcie wyj</w:t>
      </w:r>
      <w:r w:rsidRPr="00F50146">
        <w:rPr>
          <w:rFonts w:ascii="Calibri" w:hAnsi="Calibri" w:cs="Calibri"/>
          <w:sz w:val="20"/>
          <w:szCs w:val="20"/>
        </w:rPr>
        <w:t>ś</w:t>
      </w:r>
      <w:r w:rsidRPr="00F50146">
        <w:rPr>
          <w:rFonts w:ascii="Calibri" w:hAnsi="Calibri" w:cs="Aparajita"/>
          <w:sz w:val="20"/>
          <w:szCs w:val="20"/>
        </w:rPr>
        <w:t>ciowym</w:t>
      </w:r>
    </w:p>
    <w:p w14:paraId="2D6A71E9"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Link Layer Discovery Protocol LLDP IEEE 802.1AB</w:t>
      </w:r>
    </w:p>
    <w:p w14:paraId="67A0CEC9"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 xml:space="preserve">uga LLDP Media Endpoint Discovery (LLDP-MED) </w:t>
      </w:r>
    </w:p>
    <w:p w14:paraId="1F29D860"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Prze</w:t>
      </w:r>
      <w:r w:rsidRPr="00F50146">
        <w:rPr>
          <w:rFonts w:ascii="Calibri" w:hAnsi="Calibri" w:cs="Calibri"/>
          <w:sz w:val="20"/>
          <w:szCs w:val="20"/>
        </w:rPr>
        <w:t>łą</w:t>
      </w:r>
      <w:r w:rsidRPr="00F50146">
        <w:rPr>
          <w:rFonts w:ascii="Calibri" w:hAnsi="Calibri" w:cs="Aparajita"/>
          <w:sz w:val="20"/>
          <w:szCs w:val="20"/>
        </w:rPr>
        <w:t>cznik wyposa</w:t>
      </w:r>
      <w:r w:rsidRPr="00F50146">
        <w:rPr>
          <w:rFonts w:ascii="Calibri" w:hAnsi="Calibri" w:cs="Calibri"/>
          <w:sz w:val="20"/>
          <w:szCs w:val="20"/>
        </w:rPr>
        <w:t>ż</w:t>
      </w:r>
      <w:r w:rsidRPr="00F50146">
        <w:rPr>
          <w:rFonts w:ascii="Calibri" w:hAnsi="Calibri" w:cs="Aparajita"/>
          <w:sz w:val="20"/>
          <w:szCs w:val="20"/>
        </w:rPr>
        <w:t>ony w modularny system operacyjny z ochron</w:t>
      </w:r>
      <w:r w:rsidRPr="00F50146">
        <w:rPr>
          <w:rFonts w:ascii="Calibri" w:hAnsi="Calibri" w:cs="Calibri"/>
          <w:sz w:val="20"/>
          <w:szCs w:val="20"/>
        </w:rPr>
        <w:t>ą</w:t>
      </w:r>
      <w:r w:rsidRPr="00F50146">
        <w:rPr>
          <w:rFonts w:ascii="Calibri" w:hAnsi="Calibri" w:cs="Aparajita"/>
          <w:sz w:val="20"/>
          <w:szCs w:val="20"/>
        </w:rPr>
        <w:t xml:space="preserve"> pami</w:t>
      </w:r>
      <w:r w:rsidRPr="00F50146">
        <w:rPr>
          <w:rFonts w:ascii="Calibri" w:hAnsi="Calibri" w:cs="Calibri"/>
          <w:sz w:val="20"/>
          <w:szCs w:val="20"/>
        </w:rPr>
        <w:t>ę</w:t>
      </w:r>
      <w:r w:rsidRPr="00F50146">
        <w:rPr>
          <w:rFonts w:ascii="Calibri" w:hAnsi="Calibri" w:cs="Aparajita"/>
          <w:sz w:val="20"/>
          <w:szCs w:val="20"/>
        </w:rPr>
        <w:t>ci, procesów oraz zasobów procesora.</w:t>
      </w:r>
    </w:p>
    <w:p w14:paraId="235EAF2C"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Wbudowany DHCP serwer i klient</w:t>
      </w:r>
    </w:p>
    <w:p w14:paraId="0272EBBA" w14:textId="77777777" w:rsidR="00BA6CB7" w:rsidRPr="00F50146" w:rsidRDefault="00BA6CB7" w:rsidP="00BA6CB7">
      <w:pPr>
        <w:numPr>
          <w:ilvl w:val="0"/>
          <w:numId w:val="14"/>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 xml:space="preserve">Instalacja minimum dwóch wersji oprogramowania - firmware </w:t>
      </w:r>
    </w:p>
    <w:p w14:paraId="0DC9EFA7" w14:textId="77777777" w:rsidR="00BA6CB7" w:rsidRPr="00F50146" w:rsidRDefault="00BA6CB7" w:rsidP="00BA6CB7">
      <w:pPr>
        <w:numPr>
          <w:ilvl w:val="0"/>
          <w:numId w:val="14"/>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Przechowywania minimum kilkunastu wersji konfiguracji w plikach tekstowych w pami</w:t>
      </w:r>
      <w:r w:rsidRPr="00F50146">
        <w:rPr>
          <w:rFonts w:ascii="Calibri" w:hAnsi="Calibri" w:cs="Calibri"/>
          <w:sz w:val="20"/>
          <w:szCs w:val="20"/>
          <w:lang w:eastAsia="pl-PL"/>
        </w:rPr>
        <w:t>ę</w:t>
      </w:r>
      <w:r w:rsidRPr="00F50146">
        <w:rPr>
          <w:rFonts w:ascii="Calibri" w:hAnsi="Calibri" w:cs="Aparajita"/>
          <w:sz w:val="20"/>
          <w:szCs w:val="20"/>
          <w:lang w:eastAsia="pl-PL"/>
        </w:rPr>
        <w:t xml:space="preserve">ci Flash </w:t>
      </w:r>
    </w:p>
    <w:p w14:paraId="16FB8C2D" w14:textId="77777777" w:rsidR="00BA6CB7" w:rsidRPr="00F50146" w:rsidRDefault="00BA6CB7" w:rsidP="00BA6CB7">
      <w:pPr>
        <w:numPr>
          <w:ilvl w:val="0"/>
          <w:numId w:val="14"/>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Monitorowanie zaj</w:t>
      </w:r>
      <w:r w:rsidRPr="00F50146">
        <w:rPr>
          <w:rFonts w:ascii="Calibri" w:hAnsi="Calibri" w:cs="Calibri"/>
          <w:sz w:val="20"/>
          <w:szCs w:val="20"/>
          <w:lang w:eastAsia="pl-PL"/>
        </w:rPr>
        <w:t>ę</w:t>
      </w:r>
      <w:r w:rsidRPr="00F50146">
        <w:rPr>
          <w:rFonts w:ascii="Calibri" w:hAnsi="Calibri" w:cs="Aparajita"/>
          <w:sz w:val="20"/>
          <w:szCs w:val="20"/>
          <w:lang w:eastAsia="pl-PL"/>
        </w:rPr>
        <w:t>to</w:t>
      </w:r>
      <w:r w:rsidRPr="00F50146">
        <w:rPr>
          <w:rFonts w:ascii="Calibri" w:hAnsi="Calibri" w:cs="Calibri"/>
          <w:sz w:val="20"/>
          <w:szCs w:val="20"/>
          <w:lang w:eastAsia="pl-PL"/>
        </w:rPr>
        <w:t>ś</w:t>
      </w:r>
      <w:r w:rsidRPr="00F50146">
        <w:rPr>
          <w:rFonts w:ascii="Calibri" w:hAnsi="Calibri" w:cs="Aparajita"/>
          <w:sz w:val="20"/>
          <w:szCs w:val="20"/>
          <w:lang w:eastAsia="pl-PL"/>
        </w:rPr>
        <w:t xml:space="preserve">ci CPU </w:t>
      </w:r>
    </w:p>
    <w:p w14:paraId="4B3D4ECC" w14:textId="77777777" w:rsidR="00BA6CB7" w:rsidRPr="00F50146" w:rsidRDefault="00BA6CB7" w:rsidP="00BA6CB7">
      <w:pPr>
        <w:numPr>
          <w:ilvl w:val="0"/>
          <w:numId w:val="14"/>
        </w:numPr>
        <w:spacing w:after="0" w:line="240" w:lineRule="auto"/>
        <w:contextualSpacing/>
        <w:rPr>
          <w:rFonts w:ascii="Calibri" w:hAnsi="Calibri" w:cs="Aparajita"/>
          <w:sz w:val="20"/>
          <w:szCs w:val="20"/>
          <w:lang w:val="en-US" w:eastAsia="pl-PL"/>
        </w:rPr>
      </w:pPr>
      <w:r w:rsidRPr="00F50146">
        <w:rPr>
          <w:rFonts w:ascii="Calibri" w:hAnsi="Calibri" w:cs="Aparajita"/>
          <w:sz w:val="20"/>
          <w:szCs w:val="20"/>
          <w:lang w:val="en-US" w:eastAsia="pl-PL"/>
        </w:rPr>
        <w:t>Lokalny i zdalny monitoring pakietów (Local and Remote Mirroring)</w:t>
      </w:r>
    </w:p>
    <w:p w14:paraId="0A04C7A6" w14:textId="77777777" w:rsidR="00BA6CB7" w:rsidRPr="00F50146" w:rsidRDefault="00BA6CB7" w:rsidP="00BA6CB7">
      <w:pPr>
        <w:numPr>
          <w:ilvl w:val="0"/>
          <w:numId w:val="14"/>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Obs</w:t>
      </w:r>
      <w:r w:rsidRPr="00F50146">
        <w:rPr>
          <w:rFonts w:ascii="Calibri" w:hAnsi="Calibri" w:cs="Calibri"/>
          <w:sz w:val="20"/>
          <w:szCs w:val="20"/>
          <w:lang w:eastAsia="pl-PL"/>
        </w:rPr>
        <w:t>ł</w:t>
      </w:r>
      <w:r w:rsidRPr="00F50146">
        <w:rPr>
          <w:rFonts w:ascii="Calibri" w:hAnsi="Calibri" w:cs="Aparajita"/>
          <w:sz w:val="20"/>
          <w:szCs w:val="20"/>
          <w:lang w:eastAsia="pl-PL"/>
        </w:rPr>
        <w:t>uga Wirtualnych Routerów - uruchamiania oddzielnych procesów protoko</w:t>
      </w:r>
      <w:r w:rsidRPr="00F50146">
        <w:rPr>
          <w:rFonts w:ascii="Calibri" w:hAnsi="Calibri" w:cs="Calibri"/>
          <w:sz w:val="20"/>
          <w:szCs w:val="20"/>
          <w:lang w:eastAsia="pl-PL"/>
        </w:rPr>
        <w:t>ł</w:t>
      </w:r>
      <w:r w:rsidRPr="00F50146">
        <w:rPr>
          <w:rFonts w:ascii="Calibri" w:hAnsi="Calibri" w:cs="Aparajita"/>
          <w:sz w:val="20"/>
          <w:szCs w:val="20"/>
          <w:lang w:eastAsia="pl-PL"/>
        </w:rPr>
        <w:t>u dynamicznego routingu z oddzielnymi tablicami.</w:t>
      </w:r>
    </w:p>
    <w:p w14:paraId="746BCF1E" w14:textId="77777777" w:rsidR="00BA6CB7" w:rsidRPr="00F50146" w:rsidRDefault="00BA6CB7" w:rsidP="00BA6CB7">
      <w:pPr>
        <w:numPr>
          <w:ilvl w:val="0"/>
          <w:numId w:val="14"/>
        </w:numPr>
        <w:spacing w:after="0" w:line="240" w:lineRule="auto"/>
        <w:contextualSpacing/>
        <w:rPr>
          <w:rFonts w:ascii="Calibri" w:hAnsi="Calibri" w:cs="Aparajita"/>
          <w:sz w:val="20"/>
          <w:szCs w:val="20"/>
          <w:lang w:eastAsia="pl-PL"/>
        </w:rPr>
      </w:pPr>
      <w:r w:rsidRPr="00F50146">
        <w:rPr>
          <w:rFonts w:ascii="Calibri" w:hAnsi="Calibri" w:cs="Aparajita"/>
          <w:sz w:val="20"/>
          <w:szCs w:val="20"/>
          <w:lang w:eastAsia="pl-PL"/>
        </w:rPr>
        <w:t>Gwarancja u</w:t>
      </w:r>
      <w:r w:rsidRPr="00F50146">
        <w:rPr>
          <w:rFonts w:ascii="Calibri" w:hAnsi="Calibri" w:cs="Calibri"/>
          <w:sz w:val="20"/>
          <w:szCs w:val="20"/>
          <w:lang w:eastAsia="pl-PL"/>
        </w:rPr>
        <w:t>ż</w:t>
      </w:r>
      <w:r w:rsidRPr="00F50146">
        <w:rPr>
          <w:rFonts w:ascii="Calibri" w:hAnsi="Calibri" w:cs="Aparajita"/>
          <w:sz w:val="20"/>
          <w:szCs w:val="20"/>
          <w:lang w:eastAsia="pl-PL"/>
        </w:rPr>
        <w:t>ycia tych samych podsieci w ró</w:t>
      </w:r>
      <w:r w:rsidRPr="00F50146">
        <w:rPr>
          <w:rFonts w:ascii="Calibri" w:hAnsi="Calibri" w:cs="Calibri"/>
          <w:sz w:val="20"/>
          <w:szCs w:val="20"/>
          <w:lang w:eastAsia="pl-PL"/>
        </w:rPr>
        <w:t>ż</w:t>
      </w:r>
      <w:r w:rsidRPr="00F50146">
        <w:rPr>
          <w:rFonts w:ascii="Calibri" w:hAnsi="Calibri" w:cs="Aparajita"/>
          <w:sz w:val="20"/>
          <w:szCs w:val="20"/>
          <w:lang w:eastAsia="pl-PL"/>
        </w:rPr>
        <w:t>nych wirtualnych routerach.</w:t>
      </w:r>
    </w:p>
    <w:p w14:paraId="66F5AB5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Wbudowany dodatkowy port Gigabit/ Ethernet do zarz</w:t>
      </w:r>
      <w:r w:rsidRPr="00F50146">
        <w:rPr>
          <w:rFonts w:ascii="Calibri" w:hAnsi="Calibri" w:cs="Calibri"/>
          <w:sz w:val="20"/>
          <w:szCs w:val="20"/>
        </w:rPr>
        <w:t>ą</w:t>
      </w:r>
      <w:r w:rsidRPr="00F50146">
        <w:rPr>
          <w:rFonts w:ascii="Calibri" w:hAnsi="Calibri" w:cs="Aparajita"/>
          <w:sz w:val="20"/>
          <w:szCs w:val="20"/>
        </w:rPr>
        <w:t>dzania poza pasmem - out of band management.</w:t>
      </w:r>
    </w:p>
    <w:p w14:paraId="79BBACD4"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Wbudowany port USB pozwalaj</w:t>
      </w:r>
      <w:r w:rsidRPr="00F50146">
        <w:rPr>
          <w:rFonts w:ascii="Calibri" w:hAnsi="Calibri" w:cs="Calibri"/>
          <w:sz w:val="20"/>
          <w:szCs w:val="20"/>
        </w:rPr>
        <w:t>ą</w:t>
      </w:r>
      <w:r w:rsidRPr="00F50146">
        <w:rPr>
          <w:rFonts w:ascii="Calibri" w:hAnsi="Calibri" w:cs="Aparajita"/>
          <w:sz w:val="20"/>
          <w:szCs w:val="20"/>
        </w:rPr>
        <w:t xml:space="preserve">cy na </w:t>
      </w:r>
      <w:r w:rsidRPr="00F50146">
        <w:rPr>
          <w:rFonts w:ascii="Calibri" w:hAnsi="Calibri" w:cs="Calibri"/>
          <w:sz w:val="20"/>
          <w:szCs w:val="20"/>
        </w:rPr>
        <w:t>ł</w:t>
      </w:r>
      <w:r w:rsidRPr="00F50146">
        <w:rPr>
          <w:rFonts w:ascii="Calibri" w:hAnsi="Calibri" w:cs="Aparajita"/>
          <w:sz w:val="20"/>
          <w:szCs w:val="20"/>
        </w:rPr>
        <w:t>atwe przenoszenie konfiguracji oraz oprogramowania prze</w:t>
      </w:r>
      <w:r w:rsidRPr="00F50146">
        <w:rPr>
          <w:rFonts w:ascii="Calibri" w:hAnsi="Calibri" w:cs="Calibri"/>
          <w:sz w:val="20"/>
          <w:szCs w:val="20"/>
        </w:rPr>
        <w:t>łą</w:t>
      </w:r>
      <w:r w:rsidRPr="00F50146">
        <w:rPr>
          <w:rFonts w:ascii="Calibri" w:hAnsi="Calibri" w:cs="Aparajita"/>
          <w:sz w:val="20"/>
          <w:szCs w:val="20"/>
        </w:rPr>
        <w:t>cznika</w:t>
      </w:r>
    </w:p>
    <w:p w14:paraId="2FE23B00" w14:textId="77777777" w:rsidR="00BA6CB7" w:rsidRPr="00F50146" w:rsidRDefault="00BA6CB7" w:rsidP="00BA6CB7">
      <w:pPr>
        <w:spacing w:after="0" w:line="240" w:lineRule="auto"/>
        <w:rPr>
          <w:rFonts w:ascii="Calibri" w:hAnsi="Calibri" w:cs="Aparajita"/>
          <w:sz w:val="24"/>
          <w:szCs w:val="24"/>
        </w:rPr>
      </w:pPr>
    </w:p>
    <w:p w14:paraId="14FE3DC1"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Routingu IPv4</w:t>
      </w:r>
    </w:p>
    <w:p w14:paraId="7893C4EA" w14:textId="77777777" w:rsidR="00BA6CB7" w:rsidRPr="00F50146" w:rsidRDefault="00BA6CB7" w:rsidP="00BA6CB7">
      <w:pPr>
        <w:spacing w:after="0" w:line="240" w:lineRule="auto"/>
        <w:rPr>
          <w:rFonts w:ascii="Calibri" w:hAnsi="Calibri" w:cs="Aparajita"/>
          <w:sz w:val="24"/>
          <w:szCs w:val="24"/>
        </w:rPr>
      </w:pPr>
    </w:p>
    <w:p w14:paraId="57F640DD"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uga routingu IPv4 – forwarding</w:t>
      </w:r>
    </w:p>
    <w:p w14:paraId="1D2341D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tabeli routingu  minimum 450 wpisów</w:t>
      </w:r>
    </w:p>
    <w:p w14:paraId="6CA2A47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Routing statyczny</w:t>
      </w:r>
    </w:p>
    <w:p w14:paraId="368D03C9"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routingu dynamicznego IPv4</w:t>
      </w:r>
    </w:p>
    <w:p w14:paraId="5AD70EA9"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RIPv1/v2</w:t>
      </w:r>
    </w:p>
    <w:p w14:paraId="075A3EAB"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OSPFv2 –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ść</w:t>
      </w:r>
      <w:r w:rsidRPr="00F50146">
        <w:rPr>
          <w:rFonts w:ascii="Calibri" w:hAnsi="Calibri" w:cs="Aparajita"/>
          <w:sz w:val="20"/>
          <w:szCs w:val="20"/>
        </w:rPr>
        <w:t xml:space="preserve"> rozszerzenia przez licencj</w:t>
      </w:r>
      <w:r w:rsidRPr="00F50146">
        <w:rPr>
          <w:rFonts w:ascii="Calibri" w:hAnsi="Calibri" w:cs="Calibri"/>
          <w:sz w:val="20"/>
          <w:szCs w:val="20"/>
        </w:rPr>
        <w:t>ę</w:t>
      </w:r>
      <w:r w:rsidRPr="00F50146">
        <w:rPr>
          <w:rFonts w:ascii="Calibri" w:hAnsi="Calibri" w:cs="Aparajita"/>
          <w:sz w:val="20"/>
          <w:szCs w:val="20"/>
        </w:rPr>
        <w:t xml:space="preserve"> oprogramowania</w:t>
      </w:r>
    </w:p>
    <w:p w14:paraId="2C22CE5C"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Policy Based Routing dla IPv4</w:t>
      </w:r>
    </w:p>
    <w:p w14:paraId="4E5367A7"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DHCP/BootP Relay dla IPv4</w:t>
      </w:r>
    </w:p>
    <w:p w14:paraId="70BC4F67" w14:textId="77777777" w:rsidR="00BA6CB7" w:rsidRPr="00F50146" w:rsidRDefault="00BA6CB7" w:rsidP="00BA6CB7">
      <w:pPr>
        <w:spacing w:after="0" w:line="240" w:lineRule="auto"/>
        <w:ind w:left="1440"/>
        <w:rPr>
          <w:rFonts w:ascii="Calibri" w:hAnsi="Calibri" w:cs="Aparajita"/>
          <w:sz w:val="24"/>
          <w:szCs w:val="24"/>
        </w:rPr>
      </w:pPr>
    </w:p>
    <w:p w14:paraId="033F052D"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Routingu IPv6</w:t>
      </w:r>
    </w:p>
    <w:p w14:paraId="23B65269" w14:textId="77777777" w:rsidR="00BA6CB7" w:rsidRPr="00F50146" w:rsidRDefault="00BA6CB7" w:rsidP="00BA6CB7">
      <w:pPr>
        <w:spacing w:after="0" w:line="240" w:lineRule="auto"/>
        <w:rPr>
          <w:rFonts w:ascii="Calibri" w:hAnsi="Calibri" w:cs="Aparajita"/>
          <w:sz w:val="24"/>
          <w:szCs w:val="24"/>
        </w:rPr>
      </w:pPr>
    </w:p>
    <w:p w14:paraId="24844F6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uga routingu IPv6 – forwarding</w:t>
      </w:r>
    </w:p>
    <w:p w14:paraId="02E7EBCF"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Pojemno</w:t>
      </w:r>
      <w:r w:rsidRPr="00F50146">
        <w:rPr>
          <w:rFonts w:ascii="Calibri" w:hAnsi="Calibri" w:cs="Calibri"/>
          <w:sz w:val="20"/>
          <w:szCs w:val="20"/>
        </w:rPr>
        <w:t>ść</w:t>
      </w:r>
      <w:r w:rsidRPr="00F50146">
        <w:rPr>
          <w:rFonts w:ascii="Calibri" w:hAnsi="Calibri" w:cs="Aparajita"/>
          <w:sz w:val="20"/>
          <w:szCs w:val="20"/>
        </w:rPr>
        <w:t xml:space="preserve"> tabeli routingu minimum 225 wpisów</w:t>
      </w:r>
    </w:p>
    <w:p w14:paraId="164E0432"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Routing statyczny</w:t>
      </w:r>
    </w:p>
    <w:p w14:paraId="4A03BB25"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routingu dynamicznego dla IPv6</w:t>
      </w:r>
    </w:p>
    <w:p w14:paraId="0C2F6824"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RIPng</w:t>
      </w:r>
    </w:p>
    <w:p w14:paraId="11BADD8F" w14:textId="77777777" w:rsidR="00BA6CB7" w:rsidRPr="00F50146" w:rsidRDefault="00BA6CB7" w:rsidP="00BA6CB7">
      <w:pPr>
        <w:numPr>
          <w:ilvl w:val="1"/>
          <w:numId w:val="14"/>
        </w:numPr>
        <w:spacing w:after="0" w:line="240" w:lineRule="auto"/>
        <w:rPr>
          <w:rFonts w:ascii="Calibri" w:hAnsi="Calibri" w:cs="Aparajita"/>
          <w:sz w:val="20"/>
          <w:szCs w:val="20"/>
        </w:rPr>
      </w:pPr>
      <w:r w:rsidRPr="00F50146">
        <w:rPr>
          <w:rFonts w:ascii="Calibri" w:hAnsi="Calibri" w:cs="Aparajita"/>
          <w:sz w:val="20"/>
          <w:szCs w:val="20"/>
        </w:rPr>
        <w:t>OSPF v3 –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ść</w:t>
      </w:r>
      <w:r w:rsidRPr="00F50146">
        <w:rPr>
          <w:rFonts w:ascii="Calibri" w:hAnsi="Calibri" w:cs="Aparajita"/>
          <w:sz w:val="20"/>
          <w:szCs w:val="20"/>
        </w:rPr>
        <w:t xml:space="preserve"> rozszerzenia przez licencj</w:t>
      </w:r>
      <w:r w:rsidRPr="00F50146">
        <w:rPr>
          <w:rFonts w:ascii="Calibri" w:hAnsi="Calibri" w:cs="Calibri"/>
          <w:sz w:val="20"/>
          <w:szCs w:val="20"/>
        </w:rPr>
        <w:t>ę</w:t>
      </w:r>
      <w:r w:rsidRPr="00F50146">
        <w:rPr>
          <w:rFonts w:ascii="Calibri" w:hAnsi="Calibri" w:cs="Aparajita"/>
          <w:sz w:val="20"/>
          <w:szCs w:val="20"/>
        </w:rPr>
        <w:t xml:space="preserve"> oprogramowania</w:t>
      </w:r>
    </w:p>
    <w:p w14:paraId="48D27E6E"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MLDv1 (Multicast Listener Discovery version 1)</w:t>
      </w:r>
    </w:p>
    <w:p w14:paraId="4E4926BD"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MLDv2 (Multicast Listener Discovery version 2)</w:t>
      </w:r>
    </w:p>
    <w:p w14:paraId="67600643"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Policy Based Routing dla IPv6</w:t>
      </w:r>
    </w:p>
    <w:p w14:paraId="69DD1DD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DHCP/BootP Relay dla IPv6</w:t>
      </w:r>
    </w:p>
    <w:p w14:paraId="62CFAC35"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Opcja IPv6 Router Advertisement dla DNS - RFC 6106</w:t>
      </w:r>
    </w:p>
    <w:p w14:paraId="540E4FEF" w14:textId="77777777" w:rsidR="00BA6CB7" w:rsidRPr="00F50146" w:rsidRDefault="00BA6CB7" w:rsidP="00BA6CB7">
      <w:pPr>
        <w:spacing w:after="0" w:line="240" w:lineRule="auto"/>
        <w:rPr>
          <w:rFonts w:ascii="Calibri" w:hAnsi="Calibri" w:cs="Aparajita"/>
          <w:sz w:val="24"/>
          <w:szCs w:val="24"/>
          <w:lang w:val="en-US"/>
        </w:rPr>
      </w:pPr>
    </w:p>
    <w:p w14:paraId="441D6621"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Obs</w:t>
      </w:r>
      <w:r w:rsidRPr="00F50146">
        <w:rPr>
          <w:rFonts w:ascii="Calibri" w:hAnsi="Calibri" w:cs="Calibri"/>
          <w:b/>
          <w:bCs/>
          <w:sz w:val="24"/>
          <w:szCs w:val="24"/>
        </w:rPr>
        <w:t>ł</w:t>
      </w:r>
      <w:r w:rsidRPr="00F50146">
        <w:rPr>
          <w:rFonts w:ascii="Calibri" w:hAnsi="Calibri" w:cs="Aparajita"/>
          <w:b/>
          <w:bCs/>
          <w:sz w:val="24"/>
          <w:szCs w:val="24"/>
        </w:rPr>
        <w:t>uga Multicastów</w:t>
      </w:r>
    </w:p>
    <w:p w14:paraId="36E3E5D1" w14:textId="77777777" w:rsidR="00BA6CB7" w:rsidRPr="00F50146" w:rsidRDefault="00BA6CB7" w:rsidP="00BA6CB7">
      <w:pPr>
        <w:spacing w:after="0" w:line="240" w:lineRule="auto"/>
        <w:rPr>
          <w:rFonts w:ascii="Calibri" w:hAnsi="Calibri" w:cs="Aparajita"/>
          <w:sz w:val="24"/>
          <w:szCs w:val="24"/>
        </w:rPr>
      </w:pPr>
    </w:p>
    <w:p w14:paraId="5FF456F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Statyczne przy</w:t>
      </w:r>
      <w:r w:rsidRPr="00F50146">
        <w:rPr>
          <w:rFonts w:ascii="Calibri" w:hAnsi="Calibri" w:cs="Calibri"/>
          <w:sz w:val="20"/>
          <w:szCs w:val="20"/>
        </w:rPr>
        <w:t>łą</w:t>
      </w:r>
      <w:r w:rsidRPr="00F50146">
        <w:rPr>
          <w:rFonts w:ascii="Calibri" w:hAnsi="Calibri" w:cs="Aparajita"/>
          <w:sz w:val="20"/>
          <w:szCs w:val="20"/>
        </w:rPr>
        <w:t>czenie do grupy multicast</w:t>
      </w:r>
    </w:p>
    <w:p w14:paraId="3BBA46D5"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Filtrowanie IGMP</w:t>
      </w:r>
    </w:p>
    <w:p w14:paraId="743C3D2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Multicast VLAN Registration - MVR</w:t>
      </w:r>
    </w:p>
    <w:p w14:paraId="46040BD1"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v1 (RFC 1112)</w:t>
      </w:r>
    </w:p>
    <w:p w14:paraId="24461F61"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v2 (RFC 2236)</w:t>
      </w:r>
    </w:p>
    <w:p w14:paraId="312E8689"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IGMP v3 (RFC 3376)</w:t>
      </w:r>
    </w:p>
    <w:p w14:paraId="60EBF562"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lastRenderedPageBreak/>
        <w:t>Obs</w:t>
      </w:r>
      <w:r w:rsidRPr="00F50146">
        <w:rPr>
          <w:rFonts w:ascii="Calibri" w:hAnsi="Calibri" w:cs="Calibri"/>
          <w:sz w:val="20"/>
          <w:szCs w:val="20"/>
          <w:lang w:val="en-US"/>
        </w:rPr>
        <w:t>ł</w:t>
      </w:r>
      <w:r w:rsidRPr="00F50146">
        <w:rPr>
          <w:rFonts w:ascii="Calibri" w:hAnsi="Calibri" w:cs="Aparajita"/>
          <w:sz w:val="20"/>
          <w:szCs w:val="20"/>
          <w:lang w:val="en-US"/>
        </w:rPr>
        <w:t xml:space="preserve">uga IGMP v1/v2/v3 snooping </w:t>
      </w:r>
    </w:p>
    <w:p w14:paraId="5731929B" w14:textId="77777777" w:rsidR="00BA6CB7" w:rsidRPr="00F50146" w:rsidRDefault="00BA6CB7" w:rsidP="00BA6CB7">
      <w:pPr>
        <w:spacing w:after="0" w:line="240" w:lineRule="auto"/>
        <w:rPr>
          <w:rFonts w:ascii="Calibri" w:hAnsi="Calibri" w:cs="Aparajita"/>
          <w:b/>
          <w:bCs/>
          <w:sz w:val="24"/>
          <w:szCs w:val="24"/>
          <w:lang w:val="en-US"/>
        </w:rPr>
      </w:pPr>
    </w:p>
    <w:p w14:paraId="23D234A1" w14:textId="77777777" w:rsidR="00BA6CB7" w:rsidRPr="00F50146" w:rsidRDefault="00BA6CB7" w:rsidP="00BA6CB7">
      <w:pPr>
        <w:spacing w:after="0" w:line="240" w:lineRule="auto"/>
        <w:rPr>
          <w:rFonts w:ascii="Calibri" w:hAnsi="Calibri" w:cs="Aparajita"/>
          <w:b/>
          <w:bCs/>
          <w:sz w:val="24"/>
          <w:szCs w:val="24"/>
          <w:lang w:val="en-US"/>
        </w:rPr>
      </w:pPr>
    </w:p>
    <w:p w14:paraId="5239C2AE"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Bezpiecze</w:t>
      </w:r>
      <w:r w:rsidRPr="00F50146">
        <w:rPr>
          <w:rFonts w:ascii="Calibri" w:hAnsi="Calibri" w:cs="Calibri"/>
          <w:b/>
          <w:bCs/>
          <w:sz w:val="24"/>
          <w:szCs w:val="24"/>
        </w:rPr>
        <w:t>ń</w:t>
      </w:r>
      <w:r w:rsidRPr="00F50146">
        <w:rPr>
          <w:rFonts w:ascii="Calibri" w:hAnsi="Calibri" w:cs="Aparajita"/>
          <w:b/>
          <w:bCs/>
          <w:sz w:val="24"/>
          <w:szCs w:val="24"/>
        </w:rPr>
        <w:t>stwo</w:t>
      </w:r>
    </w:p>
    <w:p w14:paraId="0CEE5DEA" w14:textId="77777777" w:rsidR="00BA6CB7" w:rsidRPr="00F50146" w:rsidRDefault="00BA6CB7" w:rsidP="00BA6CB7">
      <w:pPr>
        <w:spacing w:after="0" w:line="240" w:lineRule="auto"/>
        <w:rPr>
          <w:rFonts w:ascii="Calibri" w:hAnsi="Calibri" w:cs="Aparajita"/>
          <w:b/>
          <w:bCs/>
          <w:sz w:val="24"/>
          <w:szCs w:val="24"/>
        </w:rPr>
      </w:pPr>
    </w:p>
    <w:p w14:paraId="2F957F2C"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Network Login</w:t>
      </w:r>
    </w:p>
    <w:p w14:paraId="153C986C" w14:textId="77777777" w:rsidR="00BA6CB7" w:rsidRPr="00F50146" w:rsidRDefault="00BA6CB7" w:rsidP="00BA6CB7">
      <w:pPr>
        <w:numPr>
          <w:ilvl w:val="0"/>
          <w:numId w:val="28"/>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IEEE 802.1x</w:t>
      </w:r>
    </w:p>
    <w:p w14:paraId="50B02E1E" w14:textId="77777777" w:rsidR="00BA6CB7" w:rsidRPr="00F50146" w:rsidRDefault="00BA6CB7" w:rsidP="00BA6CB7">
      <w:pPr>
        <w:numPr>
          <w:ilvl w:val="0"/>
          <w:numId w:val="28"/>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 xml:space="preserve">Web-based Network Login </w:t>
      </w:r>
    </w:p>
    <w:p w14:paraId="11E6084C" w14:textId="77777777" w:rsidR="00BA6CB7" w:rsidRPr="00F50146" w:rsidRDefault="00BA6CB7" w:rsidP="00BA6CB7">
      <w:pPr>
        <w:numPr>
          <w:ilvl w:val="0"/>
          <w:numId w:val="28"/>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MAC based Network Login</w:t>
      </w:r>
    </w:p>
    <w:p w14:paraId="40D90574"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 xml:space="preserve">uga wielu klientów (minimum 4) Network Login na jednym porcie (Multiple supplicants) </w:t>
      </w:r>
    </w:p>
    <w:p w14:paraId="60B315A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Funkcja integracji funkcjonalno</w:t>
      </w:r>
      <w:r w:rsidRPr="00F50146">
        <w:rPr>
          <w:rFonts w:ascii="Calibri" w:hAnsi="Calibri" w:cs="Calibri"/>
          <w:sz w:val="20"/>
          <w:szCs w:val="20"/>
        </w:rPr>
        <w:t>ś</w:t>
      </w:r>
      <w:r w:rsidRPr="00F50146">
        <w:rPr>
          <w:rFonts w:ascii="Calibri" w:hAnsi="Calibri" w:cs="Aparajita"/>
          <w:sz w:val="20"/>
          <w:szCs w:val="20"/>
        </w:rPr>
        <w:t>ci Network Login z systemem NAC (Network Access Control)</w:t>
      </w:r>
    </w:p>
    <w:p w14:paraId="51533BDA"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CoA pozwalaj</w:t>
      </w:r>
      <w:r w:rsidRPr="00F50146">
        <w:rPr>
          <w:rFonts w:ascii="Calibri" w:hAnsi="Calibri" w:cs="Calibri"/>
          <w:sz w:val="20"/>
          <w:szCs w:val="20"/>
        </w:rPr>
        <w:t>ą</w:t>
      </w:r>
      <w:r w:rsidRPr="00F50146">
        <w:rPr>
          <w:rFonts w:ascii="Calibri" w:hAnsi="Calibri" w:cs="Aparajita"/>
          <w:sz w:val="20"/>
          <w:szCs w:val="20"/>
        </w:rPr>
        <w:t>cej na wymuszenie reauthentykacji do</w:t>
      </w:r>
      <w:r w:rsidRPr="00F50146">
        <w:rPr>
          <w:rFonts w:ascii="Calibri" w:hAnsi="Calibri" w:cs="Calibri"/>
          <w:sz w:val="20"/>
          <w:szCs w:val="20"/>
        </w:rPr>
        <w:t>łą</w:t>
      </w:r>
      <w:r w:rsidRPr="00F50146">
        <w:rPr>
          <w:rFonts w:ascii="Calibri" w:hAnsi="Calibri" w:cs="Aparajita"/>
          <w:sz w:val="20"/>
          <w:szCs w:val="20"/>
        </w:rPr>
        <w:t>czonego klienta z systemu NAC</w:t>
      </w:r>
    </w:p>
    <w:p w14:paraId="012C0845"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Przydzia</w:t>
      </w:r>
      <w:r w:rsidRPr="00F50146">
        <w:rPr>
          <w:rFonts w:ascii="Calibri" w:hAnsi="Calibri" w:cs="Calibri"/>
          <w:sz w:val="20"/>
          <w:szCs w:val="20"/>
        </w:rPr>
        <w:t>ł</w:t>
      </w:r>
      <w:r w:rsidRPr="00F50146">
        <w:rPr>
          <w:rFonts w:ascii="Calibri" w:hAnsi="Calibri" w:cs="Aparajita"/>
          <w:sz w:val="20"/>
          <w:szCs w:val="20"/>
        </w:rPr>
        <w:t xml:space="preserve"> sieci VLAN, ACL/QoS podczas logowania Network Login</w:t>
      </w:r>
    </w:p>
    <w:p w14:paraId="1145EC07"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Guest VLAN dla IEEE 802.1x</w:t>
      </w:r>
    </w:p>
    <w:p w14:paraId="427C7B6C"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funkcjonalno</w:t>
      </w:r>
      <w:r w:rsidRPr="00F50146">
        <w:rPr>
          <w:rFonts w:ascii="Calibri" w:hAnsi="Calibri" w:cs="Calibri"/>
          <w:sz w:val="20"/>
          <w:szCs w:val="20"/>
        </w:rPr>
        <w:t>ś</w:t>
      </w:r>
      <w:r w:rsidRPr="00F50146">
        <w:rPr>
          <w:rFonts w:ascii="Calibri" w:hAnsi="Calibri" w:cs="Aparajita"/>
          <w:sz w:val="20"/>
          <w:szCs w:val="20"/>
        </w:rPr>
        <w:t>ci przechwytywania autoryzacji u</w:t>
      </w:r>
      <w:r w:rsidRPr="00F50146">
        <w:rPr>
          <w:rFonts w:ascii="Calibri" w:hAnsi="Calibri" w:cs="Calibri"/>
          <w:sz w:val="20"/>
          <w:szCs w:val="20"/>
        </w:rPr>
        <w:t>ż</w:t>
      </w:r>
      <w:r w:rsidRPr="00F50146">
        <w:rPr>
          <w:rFonts w:ascii="Calibri" w:hAnsi="Calibri" w:cs="Aparajita"/>
          <w:sz w:val="20"/>
          <w:szCs w:val="20"/>
        </w:rPr>
        <w:t>ytkowników z wykorzystaniem odpowiedniego protoko</w:t>
      </w:r>
      <w:r w:rsidRPr="00F50146">
        <w:rPr>
          <w:rFonts w:ascii="Calibri" w:hAnsi="Calibri" w:cs="Calibri"/>
          <w:sz w:val="20"/>
          <w:szCs w:val="20"/>
        </w:rPr>
        <w:t>ł</w:t>
      </w:r>
      <w:r w:rsidRPr="00F50146">
        <w:rPr>
          <w:rFonts w:ascii="Calibri" w:hAnsi="Calibri" w:cs="Aparajita"/>
          <w:sz w:val="20"/>
          <w:szCs w:val="20"/>
        </w:rPr>
        <w:t xml:space="preserve">u </w:t>
      </w:r>
    </w:p>
    <w:p w14:paraId="3C97AA06"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Wbudowana obrona procesora urz</w:t>
      </w:r>
      <w:r w:rsidRPr="00F50146">
        <w:rPr>
          <w:rFonts w:ascii="Calibri" w:hAnsi="Calibri" w:cs="Calibri"/>
          <w:sz w:val="20"/>
          <w:szCs w:val="20"/>
        </w:rPr>
        <w:t>ą</w:t>
      </w:r>
      <w:r w:rsidRPr="00F50146">
        <w:rPr>
          <w:rFonts w:ascii="Calibri" w:hAnsi="Calibri" w:cs="Aparajita"/>
          <w:sz w:val="20"/>
          <w:szCs w:val="20"/>
        </w:rPr>
        <w:t>dzenia przed atakami DoS</w:t>
      </w:r>
    </w:p>
    <w:p w14:paraId="21628ACA"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TACACS+ (RFC 1492)</w:t>
      </w:r>
    </w:p>
    <w:p w14:paraId="5C731C5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RADIUS Authentication (RFC 2865)</w:t>
      </w:r>
    </w:p>
    <w:p w14:paraId="4713B902"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RADIUS Accounting (RFC 2866)</w:t>
      </w:r>
    </w:p>
    <w:p w14:paraId="5AAD556C"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RADIUS and TACACS+ per-command Authentication</w:t>
      </w:r>
    </w:p>
    <w:p w14:paraId="46B2E5F4"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Bezpiecze</w:t>
      </w:r>
      <w:r w:rsidRPr="00F50146">
        <w:rPr>
          <w:rFonts w:ascii="Calibri" w:hAnsi="Calibri" w:cs="Calibri"/>
          <w:sz w:val="20"/>
          <w:szCs w:val="20"/>
        </w:rPr>
        <w:t>ń</w:t>
      </w:r>
      <w:r w:rsidRPr="00F50146">
        <w:rPr>
          <w:rFonts w:ascii="Calibri" w:hAnsi="Calibri" w:cs="Aparajita"/>
          <w:sz w:val="20"/>
          <w:szCs w:val="20"/>
        </w:rPr>
        <w:t>stwo MAC adresów</w:t>
      </w:r>
    </w:p>
    <w:p w14:paraId="582C93B0" w14:textId="77777777" w:rsidR="00BA6CB7" w:rsidRPr="00F50146" w:rsidRDefault="00BA6CB7" w:rsidP="00BA6CB7">
      <w:pPr>
        <w:spacing w:after="0" w:line="240" w:lineRule="auto"/>
        <w:ind w:left="851"/>
        <w:rPr>
          <w:rFonts w:ascii="Calibri" w:hAnsi="Calibri" w:cs="Aparajita"/>
          <w:sz w:val="20"/>
          <w:szCs w:val="20"/>
        </w:rPr>
      </w:pPr>
      <w:r w:rsidRPr="00F50146">
        <w:rPr>
          <w:rFonts w:ascii="Calibri" w:hAnsi="Calibri" w:cs="Aparajita"/>
          <w:sz w:val="20"/>
          <w:szCs w:val="20"/>
        </w:rPr>
        <w:t>a. ograniczenie liczby MAC adresów na porcie</w:t>
      </w:r>
    </w:p>
    <w:p w14:paraId="412A9CCE" w14:textId="77777777" w:rsidR="00BA6CB7" w:rsidRPr="00F50146" w:rsidRDefault="00BA6CB7" w:rsidP="00BA6CB7">
      <w:pPr>
        <w:spacing w:after="0" w:line="240" w:lineRule="auto"/>
        <w:ind w:left="851"/>
        <w:rPr>
          <w:rFonts w:ascii="Calibri" w:hAnsi="Calibri" w:cs="Aparajita"/>
          <w:sz w:val="20"/>
          <w:szCs w:val="20"/>
        </w:rPr>
      </w:pPr>
      <w:r w:rsidRPr="00F50146">
        <w:rPr>
          <w:rFonts w:ascii="Calibri" w:hAnsi="Calibri" w:cs="Aparajita"/>
          <w:sz w:val="20"/>
          <w:szCs w:val="20"/>
        </w:rPr>
        <w:t>b. zatrza</w:t>
      </w:r>
      <w:r w:rsidRPr="00F50146">
        <w:rPr>
          <w:rFonts w:ascii="Calibri" w:hAnsi="Calibri" w:cs="Calibri"/>
          <w:sz w:val="20"/>
          <w:szCs w:val="20"/>
        </w:rPr>
        <w:t>ś</w:t>
      </w:r>
      <w:r w:rsidRPr="00F50146">
        <w:rPr>
          <w:rFonts w:ascii="Calibri" w:hAnsi="Calibri" w:cs="Aparajita"/>
          <w:sz w:val="20"/>
          <w:szCs w:val="20"/>
        </w:rPr>
        <w:t>ni</w:t>
      </w:r>
      <w:r w:rsidRPr="00F50146">
        <w:rPr>
          <w:rFonts w:ascii="Calibri" w:hAnsi="Calibri" w:cs="Calibri"/>
          <w:sz w:val="20"/>
          <w:szCs w:val="20"/>
        </w:rPr>
        <w:t>ę</w:t>
      </w:r>
      <w:r w:rsidRPr="00F50146">
        <w:rPr>
          <w:rFonts w:ascii="Calibri" w:hAnsi="Calibri" w:cs="Aparajita"/>
          <w:sz w:val="20"/>
          <w:szCs w:val="20"/>
        </w:rPr>
        <w:t>cie MAC adresu na porcie</w:t>
      </w:r>
    </w:p>
    <w:p w14:paraId="1ACE6AD2" w14:textId="77777777" w:rsidR="00BA6CB7" w:rsidRPr="00F50146" w:rsidRDefault="00BA6CB7" w:rsidP="00BA6CB7">
      <w:pPr>
        <w:spacing w:after="0" w:line="240" w:lineRule="auto"/>
        <w:ind w:left="851"/>
        <w:rPr>
          <w:rFonts w:ascii="Calibri" w:hAnsi="Calibri" w:cs="Aparajita"/>
          <w:sz w:val="20"/>
          <w:szCs w:val="20"/>
        </w:rPr>
      </w:pPr>
      <w:r w:rsidRPr="00F50146">
        <w:rPr>
          <w:rFonts w:ascii="Calibri" w:hAnsi="Calibri" w:cs="Aparajita"/>
          <w:sz w:val="20"/>
          <w:szCs w:val="20"/>
        </w:rPr>
        <w:t>c. wpisywanie statycznych MAC adresów na port/vlan Funkcja wy</w:t>
      </w:r>
      <w:r w:rsidRPr="00F50146">
        <w:rPr>
          <w:rFonts w:ascii="Calibri" w:hAnsi="Calibri" w:cs="Calibri"/>
          <w:sz w:val="20"/>
          <w:szCs w:val="20"/>
        </w:rPr>
        <w:t>łą</w:t>
      </w:r>
      <w:r w:rsidRPr="00F50146">
        <w:rPr>
          <w:rFonts w:ascii="Calibri" w:hAnsi="Calibri" w:cs="Aparajita"/>
          <w:sz w:val="20"/>
          <w:szCs w:val="20"/>
        </w:rPr>
        <w:t>czenia MAC learning Obs</w:t>
      </w:r>
      <w:r w:rsidRPr="00F50146">
        <w:rPr>
          <w:rFonts w:ascii="Calibri" w:hAnsi="Calibri" w:cs="Calibri"/>
          <w:sz w:val="20"/>
          <w:szCs w:val="20"/>
        </w:rPr>
        <w:t>ł</w:t>
      </w:r>
      <w:r w:rsidRPr="00F50146">
        <w:rPr>
          <w:rFonts w:ascii="Calibri" w:hAnsi="Calibri" w:cs="Aparajita"/>
          <w:sz w:val="20"/>
          <w:szCs w:val="20"/>
        </w:rPr>
        <w:t>uga SNMPv1/v2/v3</w:t>
      </w:r>
    </w:p>
    <w:p w14:paraId="7BE4C7E9"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Klient SSH2</w:t>
      </w:r>
    </w:p>
    <w:p w14:paraId="12D63CBE"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Zabezpieczenie prze</w:t>
      </w:r>
      <w:r w:rsidRPr="00F50146">
        <w:rPr>
          <w:rFonts w:ascii="Calibri" w:hAnsi="Calibri" w:cs="Calibri"/>
          <w:sz w:val="20"/>
          <w:szCs w:val="20"/>
        </w:rPr>
        <w:t>łą</w:t>
      </w:r>
      <w:r w:rsidRPr="00F50146">
        <w:rPr>
          <w:rFonts w:ascii="Calibri" w:hAnsi="Calibri" w:cs="Aparajita"/>
          <w:sz w:val="20"/>
          <w:szCs w:val="20"/>
        </w:rPr>
        <w:t xml:space="preserve">cznika przed atakami DoS </w:t>
      </w:r>
    </w:p>
    <w:p w14:paraId="3FE50BAE" w14:textId="77777777" w:rsidR="00BA6CB7" w:rsidRPr="00F50146" w:rsidRDefault="00BA6CB7" w:rsidP="00BA6CB7">
      <w:pPr>
        <w:numPr>
          <w:ilvl w:val="0"/>
          <w:numId w:val="29"/>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Networks Ingress Filtering RFC 2267</w:t>
      </w:r>
    </w:p>
    <w:p w14:paraId="50FDF710" w14:textId="77777777" w:rsidR="00BA6CB7" w:rsidRPr="00F50146" w:rsidRDefault="00BA6CB7" w:rsidP="00BA6CB7">
      <w:pPr>
        <w:numPr>
          <w:ilvl w:val="0"/>
          <w:numId w:val="29"/>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SYN Attack Protection</w:t>
      </w:r>
    </w:p>
    <w:p w14:paraId="39FC0D62" w14:textId="77777777" w:rsidR="00BA6CB7" w:rsidRPr="00F50146" w:rsidRDefault="00BA6CB7" w:rsidP="00BA6CB7">
      <w:pPr>
        <w:numPr>
          <w:ilvl w:val="0"/>
          <w:numId w:val="29"/>
        </w:numPr>
        <w:spacing w:after="0" w:line="240" w:lineRule="auto"/>
        <w:rPr>
          <w:rFonts w:ascii="Calibri" w:eastAsia="Times New Roman" w:hAnsi="Calibri" w:cs="Aparajita"/>
          <w:sz w:val="20"/>
          <w:szCs w:val="20"/>
        </w:rPr>
      </w:pPr>
      <w:r w:rsidRPr="00F50146">
        <w:rPr>
          <w:rFonts w:ascii="Calibri" w:eastAsia="Times New Roman" w:hAnsi="Calibri" w:cs="Aparajita"/>
          <w:sz w:val="20"/>
          <w:szCs w:val="20"/>
        </w:rPr>
        <w:t>Zabezpieczenie CPU prze</w:t>
      </w:r>
      <w:r w:rsidRPr="00F50146">
        <w:rPr>
          <w:rFonts w:ascii="Calibri" w:eastAsia="Times New Roman" w:hAnsi="Calibri" w:cs="Calibri"/>
          <w:sz w:val="20"/>
          <w:szCs w:val="20"/>
        </w:rPr>
        <w:t>łą</w:t>
      </w:r>
      <w:r w:rsidRPr="00F50146">
        <w:rPr>
          <w:rFonts w:ascii="Calibri" w:eastAsia="Times New Roman" w:hAnsi="Calibri" w:cs="Aparajita"/>
          <w:sz w:val="20"/>
          <w:szCs w:val="20"/>
        </w:rPr>
        <w:t>cznika poprzez ograniczenie ruchu do systemu zarz</w:t>
      </w:r>
      <w:r w:rsidRPr="00F50146">
        <w:rPr>
          <w:rFonts w:ascii="Calibri" w:eastAsia="Times New Roman" w:hAnsi="Calibri" w:cs="Calibri"/>
          <w:sz w:val="20"/>
          <w:szCs w:val="20"/>
        </w:rPr>
        <w:t>ą</w:t>
      </w:r>
      <w:r w:rsidRPr="00F50146">
        <w:rPr>
          <w:rFonts w:ascii="Calibri" w:eastAsia="Times New Roman" w:hAnsi="Calibri" w:cs="Aparajita"/>
          <w:sz w:val="20"/>
          <w:szCs w:val="20"/>
        </w:rPr>
        <w:t>dzania</w:t>
      </w:r>
    </w:p>
    <w:p w14:paraId="159A4A03"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Dwukierunkowe (ingress oraz egress) listy kontroli dost</w:t>
      </w:r>
      <w:r w:rsidRPr="00F50146">
        <w:rPr>
          <w:rFonts w:ascii="Calibri" w:hAnsi="Calibri" w:cs="Calibri"/>
          <w:sz w:val="20"/>
          <w:szCs w:val="20"/>
        </w:rPr>
        <w:t>ę</w:t>
      </w:r>
      <w:r w:rsidRPr="00F50146">
        <w:rPr>
          <w:rFonts w:ascii="Calibri" w:hAnsi="Calibri" w:cs="Aparajita"/>
          <w:sz w:val="20"/>
          <w:szCs w:val="20"/>
        </w:rPr>
        <w:t>pu ACL pracuj</w:t>
      </w:r>
      <w:r w:rsidRPr="00F50146">
        <w:rPr>
          <w:rFonts w:ascii="Calibri" w:hAnsi="Calibri" w:cs="Calibri"/>
          <w:sz w:val="20"/>
          <w:szCs w:val="20"/>
        </w:rPr>
        <w:t>ą</w:t>
      </w:r>
      <w:r w:rsidRPr="00F50146">
        <w:rPr>
          <w:rFonts w:ascii="Calibri" w:hAnsi="Calibri" w:cs="Aparajita"/>
          <w:sz w:val="20"/>
          <w:szCs w:val="20"/>
        </w:rPr>
        <w:t xml:space="preserve">ce na warstwie 2, 3 i 4 </w:t>
      </w:r>
    </w:p>
    <w:p w14:paraId="5B160DA9"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Listy kontroli dost</w:t>
      </w:r>
      <w:r w:rsidRPr="00F50146">
        <w:rPr>
          <w:rFonts w:ascii="Calibri" w:hAnsi="Calibri" w:cs="Calibri"/>
          <w:sz w:val="20"/>
          <w:szCs w:val="20"/>
        </w:rPr>
        <w:t>ę</w:t>
      </w:r>
      <w:r w:rsidRPr="00F50146">
        <w:rPr>
          <w:rFonts w:ascii="Calibri" w:hAnsi="Calibri" w:cs="Aparajita"/>
          <w:sz w:val="20"/>
          <w:szCs w:val="20"/>
        </w:rPr>
        <w:t>pu ACL realizowane w sprz</w:t>
      </w:r>
      <w:r w:rsidRPr="00F50146">
        <w:rPr>
          <w:rFonts w:ascii="Calibri" w:hAnsi="Calibri" w:cs="Calibri"/>
          <w:sz w:val="20"/>
          <w:szCs w:val="20"/>
        </w:rPr>
        <w:t>ę</w:t>
      </w:r>
      <w:r w:rsidRPr="00F50146">
        <w:rPr>
          <w:rFonts w:ascii="Calibri" w:hAnsi="Calibri" w:cs="Aparajita"/>
          <w:sz w:val="20"/>
          <w:szCs w:val="20"/>
        </w:rPr>
        <w:t>cie bez zmniejszenia wydajno</w:t>
      </w:r>
      <w:r w:rsidRPr="00F50146">
        <w:rPr>
          <w:rFonts w:ascii="Calibri" w:hAnsi="Calibri" w:cs="Calibri"/>
          <w:sz w:val="20"/>
          <w:szCs w:val="20"/>
        </w:rPr>
        <w:t>ś</w:t>
      </w:r>
      <w:r w:rsidRPr="00F50146">
        <w:rPr>
          <w:rFonts w:ascii="Calibri" w:hAnsi="Calibri" w:cs="Aparajita"/>
          <w:sz w:val="20"/>
          <w:szCs w:val="20"/>
        </w:rPr>
        <w:t>ci prze</w:t>
      </w:r>
      <w:r w:rsidRPr="00F50146">
        <w:rPr>
          <w:rFonts w:ascii="Calibri" w:hAnsi="Calibri" w:cs="Calibri"/>
          <w:sz w:val="20"/>
          <w:szCs w:val="20"/>
        </w:rPr>
        <w:t>łą</w:t>
      </w:r>
      <w:r w:rsidRPr="00F50146">
        <w:rPr>
          <w:rFonts w:ascii="Calibri" w:hAnsi="Calibri" w:cs="Aparajita"/>
          <w:sz w:val="20"/>
          <w:szCs w:val="20"/>
        </w:rPr>
        <w:t xml:space="preserve">cznika </w:t>
      </w:r>
    </w:p>
    <w:p w14:paraId="7816EB8D"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bezpiecznego transferu plików SCP/SFTP</w:t>
      </w:r>
    </w:p>
    <w:p w14:paraId="2257744A"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 Option 82</w:t>
      </w:r>
    </w:p>
    <w:p w14:paraId="1014FC4C"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Gratuitous ARP Protection</w:t>
      </w:r>
    </w:p>
    <w:p w14:paraId="101FB90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Trusted DHCP Server</w:t>
      </w:r>
    </w:p>
    <w:p w14:paraId="2C0A8EC6"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DHCP Snooping</w:t>
      </w:r>
    </w:p>
    <w:p w14:paraId="2C14091D"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DHCP Secured ARP/ARP Validation</w:t>
      </w:r>
    </w:p>
    <w:p w14:paraId="17AE6671"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Ograniczanie przepustowo</w:t>
      </w:r>
      <w:r w:rsidRPr="00F50146">
        <w:rPr>
          <w:rFonts w:ascii="Calibri" w:hAnsi="Calibri" w:cs="Calibri"/>
          <w:sz w:val="20"/>
          <w:szCs w:val="20"/>
        </w:rPr>
        <w:t>ś</w:t>
      </w:r>
      <w:r w:rsidRPr="00F50146">
        <w:rPr>
          <w:rFonts w:ascii="Calibri" w:hAnsi="Calibri" w:cs="Aparajita"/>
          <w:sz w:val="20"/>
          <w:szCs w:val="20"/>
        </w:rPr>
        <w:t>ci (rate limiting) na portach wyj</w:t>
      </w:r>
      <w:r w:rsidRPr="00F50146">
        <w:rPr>
          <w:rFonts w:ascii="Calibri" w:hAnsi="Calibri" w:cs="Calibri"/>
          <w:sz w:val="20"/>
          <w:szCs w:val="20"/>
        </w:rPr>
        <w:t>ś</w:t>
      </w:r>
      <w:r w:rsidRPr="00F50146">
        <w:rPr>
          <w:rFonts w:ascii="Calibri" w:hAnsi="Calibri" w:cs="Aparajita"/>
          <w:sz w:val="20"/>
          <w:szCs w:val="20"/>
        </w:rPr>
        <w:t xml:space="preserve">ciowych z kwantem 8 kb/s </w:t>
      </w:r>
    </w:p>
    <w:p w14:paraId="189CCCC7" w14:textId="77777777" w:rsidR="00BA6CB7" w:rsidRPr="00F50146" w:rsidRDefault="00BA6CB7" w:rsidP="00BA6CB7">
      <w:pPr>
        <w:spacing w:after="0" w:line="240" w:lineRule="auto"/>
        <w:rPr>
          <w:rFonts w:ascii="Calibri" w:hAnsi="Calibri" w:cs="Aparajita"/>
          <w:sz w:val="24"/>
          <w:szCs w:val="24"/>
        </w:rPr>
      </w:pPr>
    </w:p>
    <w:p w14:paraId="5268ABF5"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Bezpiecze</w:t>
      </w:r>
      <w:r w:rsidRPr="00F50146">
        <w:rPr>
          <w:rFonts w:ascii="Calibri" w:hAnsi="Calibri" w:cs="Calibri"/>
          <w:b/>
          <w:bCs/>
          <w:sz w:val="24"/>
          <w:szCs w:val="24"/>
        </w:rPr>
        <w:t>ń</w:t>
      </w:r>
      <w:r w:rsidRPr="00F50146">
        <w:rPr>
          <w:rFonts w:ascii="Calibri" w:hAnsi="Calibri" w:cs="Aparajita"/>
          <w:b/>
          <w:bCs/>
          <w:sz w:val="24"/>
          <w:szCs w:val="24"/>
        </w:rPr>
        <w:t>stwo sieciowe</w:t>
      </w:r>
    </w:p>
    <w:p w14:paraId="1499C2A7" w14:textId="77777777" w:rsidR="00BA6CB7" w:rsidRPr="00F50146" w:rsidRDefault="00BA6CB7" w:rsidP="00BA6CB7">
      <w:pPr>
        <w:spacing w:after="0" w:line="240" w:lineRule="auto"/>
        <w:rPr>
          <w:rFonts w:ascii="Calibri" w:hAnsi="Calibri" w:cs="Aparajita"/>
          <w:b/>
          <w:bCs/>
          <w:sz w:val="24"/>
          <w:szCs w:val="24"/>
        </w:rPr>
      </w:pPr>
    </w:p>
    <w:p w14:paraId="69CD42AD"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redundancji routingu VRRP (RFC 2338)</w:t>
      </w:r>
    </w:p>
    <w:p w14:paraId="0283E807"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STP (Spinning Tree Protocol) IEEE 802.1D</w:t>
      </w:r>
    </w:p>
    <w:p w14:paraId="19690DB7"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RSTP (Rapid Spanning Tree Protocol) IEEE 802.1w</w:t>
      </w:r>
    </w:p>
    <w:p w14:paraId="6E3FEFA9"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MSTP (Multiple Spanning Tree Protocol) IEEE 802.1s</w:t>
      </w:r>
    </w:p>
    <w:p w14:paraId="25DA107F"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PVST+</w:t>
      </w:r>
    </w:p>
    <w:p w14:paraId="39B79368"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EAPS (Ethernet Automatic Protection Switching) RFC 3619</w:t>
      </w:r>
    </w:p>
    <w:p w14:paraId="529ECA42"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 xml:space="preserve">uga G.8032 </w:t>
      </w:r>
    </w:p>
    <w:p w14:paraId="30C218C6"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Link Aggregation IEEE 802.3ad wraz z LACP – 128 grup po 8 portów</w:t>
      </w:r>
    </w:p>
    <w:p w14:paraId="213D32C2" w14:textId="77777777" w:rsidR="00BA6CB7" w:rsidRPr="00F50146" w:rsidRDefault="00BA6CB7" w:rsidP="00BA6CB7">
      <w:pPr>
        <w:numPr>
          <w:ilvl w:val="0"/>
          <w:numId w:val="14"/>
        </w:numPr>
        <w:spacing w:after="0" w:line="240" w:lineRule="auto"/>
        <w:jc w:val="both"/>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rozwi</w:t>
      </w:r>
      <w:r w:rsidRPr="00F50146">
        <w:rPr>
          <w:rFonts w:ascii="Calibri" w:hAnsi="Calibri" w:cs="Calibri"/>
          <w:sz w:val="20"/>
          <w:szCs w:val="20"/>
        </w:rPr>
        <w:t>ą</w:t>
      </w:r>
      <w:r w:rsidRPr="00F50146">
        <w:rPr>
          <w:rFonts w:ascii="Calibri" w:hAnsi="Calibri" w:cs="Aparajita"/>
          <w:sz w:val="20"/>
          <w:szCs w:val="20"/>
        </w:rPr>
        <w:t>zania umo</w:t>
      </w:r>
      <w:r w:rsidRPr="00F50146">
        <w:rPr>
          <w:rFonts w:ascii="Calibri" w:hAnsi="Calibri" w:cs="Calibri"/>
          <w:sz w:val="20"/>
          <w:szCs w:val="20"/>
        </w:rPr>
        <w:t>ż</w:t>
      </w:r>
      <w:r w:rsidRPr="00F50146">
        <w:rPr>
          <w:rFonts w:ascii="Calibri" w:hAnsi="Calibri" w:cs="Aparajita"/>
          <w:sz w:val="20"/>
          <w:szCs w:val="20"/>
        </w:rPr>
        <w:t>lwiaj</w:t>
      </w:r>
      <w:r w:rsidRPr="00F50146">
        <w:rPr>
          <w:rFonts w:ascii="Calibri" w:hAnsi="Calibri" w:cs="Calibri"/>
          <w:sz w:val="20"/>
          <w:szCs w:val="20"/>
        </w:rPr>
        <w:t>ą</w:t>
      </w:r>
      <w:r w:rsidRPr="00F50146">
        <w:rPr>
          <w:rFonts w:ascii="Calibri" w:hAnsi="Calibri" w:cs="Aparajita"/>
          <w:sz w:val="20"/>
          <w:szCs w:val="20"/>
        </w:rPr>
        <w:t>cego po</w:t>
      </w:r>
      <w:r w:rsidRPr="00F50146">
        <w:rPr>
          <w:rFonts w:ascii="Calibri" w:hAnsi="Calibri" w:cs="Calibri"/>
          <w:sz w:val="20"/>
          <w:szCs w:val="20"/>
        </w:rPr>
        <w:t>łą</w:t>
      </w:r>
      <w:r w:rsidRPr="00F50146">
        <w:rPr>
          <w:rFonts w:ascii="Calibri" w:hAnsi="Calibri" w:cs="Aparajita"/>
          <w:sz w:val="20"/>
          <w:szCs w:val="20"/>
        </w:rPr>
        <w:t>czenie dwóch nie zale</w:t>
      </w:r>
      <w:r w:rsidRPr="00F50146">
        <w:rPr>
          <w:rFonts w:ascii="Calibri" w:hAnsi="Calibri" w:cs="Calibri"/>
          <w:sz w:val="20"/>
          <w:szCs w:val="20"/>
        </w:rPr>
        <w:t>ż</w:t>
      </w:r>
      <w:r w:rsidRPr="00F50146">
        <w:rPr>
          <w:rFonts w:ascii="Calibri" w:hAnsi="Calibri" w:cs="Aparajita"/>
          <w:sz w:val="20"/>
          <w:szCs w:val="20"/>
        </w:rPr>
        <w:t>nych od siebie prze</w:t>
      </w:r>
      <w:r w:rsidRPr="00F50146">
        <w:rPr>
          <w:rFonts w:ascii="Calibri" w:hAnsi="Calibri" w:cs="Calibri"/>
          <w:sz w:val="20"/>
          <w:szCs w:val="20"/>
        </w:rPr>
        <w:t>łą</w:t>
      </w:r>
      <w:r w:rsidRPr="00F50146">
        <w:rPr>
          <w:rFonts w:ascii="Calibri" w:hAnsi="Calibri" w:cs="Aparajita"/>
          <w:sz w:val="20"/>
          <w:szCs w:val="20"/>
        </w:rPr>
        <w:t>czników za pomoc</w:t>
      </w:r>
      <w:r w:rsidRPr="00F50146">
        <w:rPr>
          <w:rFonts w:ascii="Calibri" w:hAnsi="Calibri" w:cs="Calibri"/>
          <w:sz w:val="20"/>
          <w:szCs w:val="20"/>
        </w:rPr>
        <w:t>ą</w:t>
      </w:r>
      <w:r w:rsidRPr="00F50146">
        <w:rPr>
          <w:rFonts w:ascii="Calibri" w:hAnsi="Calibri" w:cs="Aparajita"/>
          <w:sz w:val="20"/>
          <w:szCs w:val="20"/>
        </w:rPr>
        <w:t xml:space="preserve"> 2 lub wi</w:t>
      </w:r>
      <w:r w:rsidRPr="00F50146">
        <w:rPr>
          <w:rFonts w:ascii="Calibri" w:hAnsi="Calibri" w:cs="Calibri"/>
          <w:sz w:val="20"/>
          <w:szCs w:val="20"/>
        </w:rPr>
        <w:t>ę</w:t>
      </w:r>
      <w:r w:rsidRPr="00F50146">
        <w:rPr>
          <w:rFonts w:ascii="Calibri" w:hAnsi="Calibri" w:cs="Aparajita"/>
          <w:sz w:val="20"/>
          <w:szCs w:val="20"/>
        </w:rPr>
        <w:t>cej linków umo</w:t>
      </w:r>
      <w:r w:rsidRPr="00F50146">
        <w:rPr>
          <w:rFonts w:ascii="Calibri" w:hAnsi="Calibri" w:cs="Calibri"/>
          <w:sz w:val="20"/>
          <w:szCs w:val="20"/>
        </w:rPr>
        <w:t>ż</w:t>
      </w:r>
      <w:r w:rsidRPr="00F50146">
        <w:rPr>
          <w:rFonts w:ascii="Calibri" w:hAnsi="Calibri" w:cs="Aparajita"/>
          <w:sz w:val="20"/>
          <w:szCs w:val="20"/>
        </w:rPr>
        <w:t>liwiaj</w:t>
      </w:r>
      <w:r w:rsidRPr="00F50146">
        <w:rPr>
          <w:rFonts w:ascii="Calibri" w:hAnsi="Calibri" w:cs="Calibri"/>
          <w:sz w:val="20"/>
          <w:szCs w:val="20"/>
        </w:rPr>
        <w:t>ą</w:t>
      </w:r>
      <w:r w:rsidRPr="00F50146">
        <w:rPr>
          <w:rFonts w:ascii="Calibri" w:hAnsi="Calibri" w:cs="Aparajita"/>
          <w:sz w:val="20"/>
          <w:szCs w:val="20"/>
        </w:rPr>
        <w:t>cych zagregowanie pr</w:t>
      </w:r>
      <w:r w:rsidRPr="00F50146">
        <w:rPr>
          <w:rFonts w:ascii="Calibri" w:hAnsi="Calibri" w:cs="Calibri"/>
          <w:sz w:val="20"/>
          <w:szCs w:val="20"/>
        </w:rPr>
        <w:t>ę</w:t>
      </w:r>
      <w:r w:rsidRPr="00F50146">
        <w:rPr>
          <w:rFonts w:ascii="Calibri" w:hAnsi="Calibri" w:cs="Aparajita"/>
          <w:sz w:val="20"/>
          <w:szCs w:val="20"/>
        </w:rPr>
        <w:t>dko</w:t>
      </w:r>
      <w:r w:rsidRPr="00F50146">
        <w:rPr>
          <w:rFonts w:ascii="Calibri" w:hAnsi="Calibri" w:cs="Calibri"/>
          <w:sz w:val="20"/>
          <w:szCs w:val="20"/>
        </w:rPr>
        <w:t>ś</w:t>
      </w:r>
      <w:r w:rsidRPr="00F50146">
        <w:rPr>
          <w:rFonts w:ascii="Calibri" w:hAnsi="Calibri" w:cs="Aparajita"/>
          <w:sz w:val="20"/>
          <w:szCs w:val="20"/>
        </w:rPr>
        <w:t>ci po</w:t>
      </w:r>
      <w:r w:rsidRPr="00F50146">
        <w:rPr>
          <w:rFonts w:ascii="Calibri" w:hAnsi="Calibri" w:cs="Calibri"/>
          <w:sz w:val="20"/>
          <w:szCs w:val="20"/>
        </w:rPr>
        <w:t>łą</w:t>
      </w:r>
      <w:r w:rsidRPr="00F50146">
        <w:rPr>
          <w:rFonts w:ascii="Calibri" w:hAnsi="Calibri" w:cs="Aparajita"/>
          <w:sz w:val="20"/>
          <w:szCs w:val="20"/>
        </w:rPr>
        <w:t>cznia pomi</w:t>
      </w:r>
      <w:r w:rsidRPr="00F50146">
        <w:rPr>
          <w:rFonts w:ascii="Calibri" w:hAnsi="Calibri" w:cs="Calibri"/>
          <w:sz w:val="20"/>
          <w:szCs w:val="20"/>
        </w:rPr>
        <w:t>ę</w:t>
      </w:r>
      <w:r w:rsidRPr="00F50146">
        <w:rPr>
          <w:rFonts w:ascii="Calibri" w:hAnsi="Calibri" w:cs="Aparajita"/>
          <w:sz w:val="20"/>
          <w:szCs w:val="20"/>
        </w:rPr>
        <w:t>dzy prze</w:t>
      </w:r>
      <w:r w:rsidRPr="00F50146">
        <w:rPr>
          <w:rFonts w:ascii="Calibri" w:hAnsi="Calibri" w:cs="Calibri"/>
          <w:sz w:val="20"/>
          <w:szCs w:val="20"/>
        </w:rPr>
        <w:t>łą</w:t>
      </w:r>
      <w:r w:rsidRPr="00F50146">
        <w:rPr>
          <w:rFonts w:ascii="Calibri" w:hAnsi="Calibri" w:cs="Aparajita"/>
          <w:sz w:val="20"/>
          <w:szCs w:val="20"/>
        </w:rPr>
        <w:t xml:space="preserve">cznikami </w:t>
      </w:r>
    </w:p>
    <w:p w14:paraId="43D0F340" w14:textId="77777777" w:rsidR="00BA6CB7" w:rsidRPr="00F50146" w:rsidRDefault="00BA6CB7" w:rsidP="00BA6CB7">
      <w:pPr>
        <w:spacing w:after="0" w:line="240" w:lineRule="auto"/>
        <w:rPr>
          <w:rFonts w:ascii="Calibri" w:hAnsi="Calibri" w:cs="Aparajita"/>
          <w:sz w:val="24"/>
          <w:szCs w:val="24"/>
        </w:rPr>
      </w:pPr>
    </w:p>
    <w:p w14:paraId="4210AF9F"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lastRenderedPageBreak/>
        <w:t>Zarz</w:t>
      </w:r>
      <w:r w:rsidRPr="00F50146">
        <w:rPr>
          <w:rFonts w:ascii="Calibri" w:hAnsi="Calibri" w:cs="Calibri"/>
          <w:b/>
          <w:bCs/>
          <w:sz w:val="24"/>
          <w:szCs w:val="24"/>
        </w:rPr>
        <w:t>ą</w:t>
      </w:r>
      <w:r w:rsidRPr="00F50146">
        <w:rPr>
          <w:rFonts w:ascii="Calibri" w:hAnsi="Calibri" w:cs="Aparajita"/>
          <w:b/>
          <w:bCs/>
          <w:sz w:val="24"/>
          <w:szCs w:val="24"/>
        </w:rPr>
        <w:t>dzanie</w:t>
      </w:r>
    </w:p>
    <w:p w14:paraId="152E4AA5" w14:textId="77777777" w:rsidR="00BA6CB7" w:rsidRPr="00F50146" w:rsidRDefault="00BA6CB7" w:rsidP="00BA6CB7">
      <w:pPr>
        <w:spacing w:after="0" w:line="240" w:lineRule="auto"/>
        <w:rPr>
          <w:rFonts w:ascii="Calibri" w:hAnsi="Calibri" w:cs="Aparajita"/>
          <w:b/>
          <w:bCs/>
          <w:sz w:val="24"/>
          <w:szCs w:val="24"/>
        </w:rPr>
      </w:pPr>
    </w:p>
    <w:p w14:paraId="2BF2544A"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synchronizacji czasu SNTP v4 (Simple Network Time Protocol)</w:t>
      </w:r>
    </w:p>
    <w:p w14:paraId="0A986524"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synchronizacji czasu NTP</w:t>
      </w:r>
    </w:p>
    <w:p w14:paraId="136CC9C8"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Zarz</w:t>
      </w:r>
      <w:r w:rsidRPr="00F50146">
        <w:rPr>
          <w:rFonts w:ascii="Calibri" w:hAnsi="Calibri" w:cs="Calibri"/>
          <w:sz w:val="20"/>
          <w:szCs w:val="20"/>
        </w:rPr>
        <w:t>ą</w:t>
      </w:r>
      <w:r w:rsidRPr="00F50146">
        <w:rPr>
          <w:rFonts w:ascii="Calibri" w:hAnsi="Calibri" w:cs="Aparajita"/>
          <w:sz w:val="20"/>
          <w:szCs w:val="20"/>
        </w:rPr>
        <w:t>dzanie przez SNMP v1/v2/v3</w:t>
      </w:r>
    </w:p>
    <w:p w14:paraId="4F85BDDF"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Zarz</w:t>
      </w:r>
      <w:r w:rsidRPr="00F50146">
        <w:rPr>
          <w:rFonts w:ascii="Calibri" w:hAnsi="Calibri" w:cs="Calibri"/>
          <w:sz w:val="20"/>
          <w:szCs w:val="20"/>
        </w:rPr>
        <w:t>ą</w:t>
      </w:r>
      <w:r w:rsidRPr="00F50146">
        <w:rPr>
          <w:rFonts w:ascii="Calibri" w:hAnsi="Calibri" w:cs="Aparajita"/>
          <w:sz w:val="20"/>
          <w:szCs w:val="20"/>
        </w:rPr>
        <w:t>dzanie przez przegl</w:t>
      </w:r>
      <w:r w:rsidRPr="00F50146">
        <w:rPr>
          <w:rFonts w:ascii="Calibri" w:hAnsi="Calibri" w:cs="Calibri"/>
          <w:sz w:val="20"/>
          <w:szCs w:val="20"/>
        </w:rPr>
        <w:t>ą</w:t>
      </w:r>
      <w:r w:rsidRPr="00F50146">
        <w:rPr>
          <w:rFonts w:ascii="Calibri" w:hAnsi="Calibri" w:cs="Aparajita"/>
          <w:sz w:val="20"/>
          <w:szCs w:val="20"/>
        </w:rPr>
        <w:t>dark</w:t>
      </w:r>
      <w:r w:rsidRPr="00F50146">
        <w:rPr>
          <w:rFonts w:ascii="Calibri" w:hAnsi="Calibri" w:cs="Calibri"/>
          <w:sz w:val="20"/>
          <w:szCs w:val="20"/>
        </w:rPr>
        <w:t>ę</w:t>
      </w:r>
      <w:r w:rsidRPr="00F50146">
        <w:rPr>
          <w:rFonts w:ascii="Calibri" w:hAnsi="Calibri" w:cs="Aparajita"/>
          <w:sz w:val="20"/>
          <w:szCs w:val="20"/>
        </w:rPr>
        <w:t xml:space="preserve"> WWW – protokó</w:t>
      </w:r>
      <w:r w:rsidRPr="00F50146">
        <w:rPr>
          <w:rFonts w:ascii="Calibri" w:hAnsi="Calibri" w:cs="Calibri"/>
          <w:sz w:val="20"/>
          <w:szCs w:val="20"/>
        </w:rPr>
        <w:t>ł</w:t>
      </w:r>
      <w:r w:rsidRPr="00F50146">
        <w:rPr>
          <w:rFonts w:ascii="Calibri" w:hAnsi="Calibri" w:cs="Aparajita"/>
          <w:sz w:val="20"/>
          <w:szCs w:val="20"/>
        </w:rPr>
        <w:t>  http i https</w:t>
      </w:r>
    </w:p>
    <w:p w14:paraId="58D1E109"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Telnet Serwer/Klient dla IPv4 / IPv6</w:t>
      </w:r>
    </w:p>
    <w:p w14:paraId="06B30BFC"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SSH2 Serwer/Klient dla IPv4 / IPv6</w:t>
      </w:r>
    </w:p>
    <w:p w14:paraId="1DDF83BD"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Ping dla IPv4 / IPv6</w:t>
      </w:r>
    </w:p>
    <w:p w14:paraId="22CD9E30"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Traceroute dla IPv4 / IPv6</w:t>
      </w:r>
    </w:p>
    <w:p w14:paraId="453A5793"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SYSLOG z mo</w:t>
      </w:r>
      <w:r w:rsidRPr="00F50146">
        <w:rPr>
          <w:rFonts w:ascii="Calibri" w:hAnsi="Calibri" w:cs="Calibri"/>
          <w:sz w:val="20"/>
          <w:szCs w:val="20"/>
        </w:rPr>
        <w:t>ż</w:t>
      </w:r>
      <w:r w:rsidRPr="00F50146">
        <w:rPr>
          <w:rFonts w:ascii="Calibri" w:hAnsi="Calibri" w:cs="Aparajita"/>
          <w:sz w:val="20"/>
          <w:szCs w:val="20"/>
        </w:rPr>
        <w:t>liwo</w:t>
      </w:r>
      <w:r w:rsidRPr="00F50146">
        <w:rPr>
          <w:rFonts w:ascii="Calibri" w:hAnsi="Calibri" w:cs="Calibri"/>
          <w:sz w:val="20"/>
          <w:szCs w:val="20"/>
        </w:rPr>
        <w:t>ś</w:t>
      </w:r>
      <w:r w:rsidRPr="00F50146">
        <w:rPr>
          <w:rFonts w:ascii="Calibri" w:hAnsi="Calibri" w:cs="Aparajita"/>
          <w:sz w:val="20"/>
          <w:szCs w:val="20"/>
        </w:rPr>
        <w:t>ci</w:t>
      </w:r>
      <w:r w:rsidRPr="00F50146">
        <w:rPr>
          <w:rFonts w:ascii="Calibri" w:hAnsi="Calibri" w:cs="Calibri"/>
          <w:sz w:val="20"/>
          <w:szCs w:val="20"/>
        </w:rPr>
        <w:t>ą</w:t>
      </w:r>
      <w:r w:rsidRPr="00F50146">
        <w:rPr>
          <w:rFonts w:ascii="Calibri" w:hAnsi="Calibri" w:cs="Aparajita"/>
          <w:sz w:val="20"/>
          <w:szCs w:val="20"/>
        </w:rPr>
        <w:t xml:space="preserve"> definiowania wielu serwerów</w:t>
      </w:r>
    </w:p>
    <w:p w14:paraId="6A3E8ED2"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Sprz</w:t>
      </w:r>
      <w:r w:rsidRPr="00F50146">
        <w:rPr>
          <w:rFonts w:ascii="Calibri" w:hAnsi="Calibri" w:cs="Calibri"/>
          <w:sz w:val="20"/>
          <w:szCs w:val="20"/>
        </w:rPr>
        <w:t>ę</w:t>
      </w:r>
      <w:r w:rsidRPr="00F50146">
        <w:rPr>
          <w:rFonts w:ascii="Calibri" w:hAnsi="Calibri" w:cs="Aparajita"/>
          <w:sz w:val="20"/>
          <w:szCs w:val="20"/>
        </w:rPr>
        <w:t>towa obs</w:t>
      </w:r>
      <w:r w:rsidRPr="00F50146">
        <w:rPr>
          <w:rFonts w:ascii="Calibri" w:hAnsi="Calibri" w:cs="Calibri"/>
          <w:sz w:val="20"/>
          <w:szCs w:val="20"/>
        </w:rPr>
        <w:t>ł</w:t>
      </w:r>
      <w:r w:rsidRPr="00F50146">
        <w:rPr>
          <w:rFonts w:ascii="Calibri" w:hAnsi="Calibri" w:cs="Aparajita"/>
          <w:sz w:val="20"/>
          <w:szCs w:val="20"/>
        </w:rPr>
        <w:t xml:space="preserve">uga sFlow </w:t>
      </w:r>
    </w:p>
    <w:p w14:paraId="7CFA081E" w14:textId="77777777" w:rsidR="00BA6CB7" w:rsidRPr="00F50146" w:rsidRDefault="00BA6CB7" w:rsidP="00BA6CB7">
      <w:pPr>
        <w:numPr>
          <w:ilvl w:val="0"/>
          <w:numId w:val="14"/>
        </w:numPr>
        <w:spacing w:after="0" w:line="240" w:lineRule="auto"/>
        <w:rPr>
          <w:rFonts w:ascii="Calibri" w:hAnsi="Calibri" w:cs="Aparajita"/>
          <w:sz w:val="20"/>
          <w:szCs w:val="20"/>
          <w:lang w:val="en-US"/>
        </w:rPr>
      </w:pPr>
      <w:r w:rsidRPr="00F50146">
        <w:rPr>
          <w:rFonts w:ascii="Calibri" w:hAnsi="Calibri" w:cs="Aparajita"/>
          <w:sz w:val="20"/>
          <w:szCs w:val="20"/>
          <w:lang w:val="en-US"/>
        </w:rPr>
        <w:t>Obs</w:t>
      </w:r>
      <w:r w:rsidRPr="00F50146">
        <w:rPr>
          <w:rFonts w:ascii="Calibri" w:hAnsi="Calibri" w:cs="Calibri"/>
          <w:sz w:val="20"/>
          <w:szCs w:val="20"/>
          <w:lang w:val="en-US"/>
        </w:rPr>
        <w:t>ł</w:t>
      </w:r>
      <w:r w:rsidRPr="00F50146">
        <w:rPr>
          <w:rFonts w:ascii="Calibri" w:hAnsi="Calibri" w:cs="Aparajita"/>
          <w:sz w:val="20"/>
          <w:szCs w:val="20"/>
          <w:lang w:val="en-US"/>
        </w:rPr>
        <w:t>uga RMON minimum 4 grupy: Status, History, Alarms, Events (RFC 1757)</w:t>
      </w:r>
    </w:p>
    <w:p w14:paraId="1F167471"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Obs</w:t>
      </w:r>
      <w:r w:rsidRPr="00F50146">
        <w:rPr>
          <w:rFonts w:ascii="Calibri" w:hAnsi="Calibri" w:cs="Calibri"/>
          <w:sz w:val="20"/>
          <w:szCs w:val="20"/>
        </w:rPr>
        <w:t>ł</w:t>
      </w:r>
      <w:r w:rsidRPr="00F50146">
        <w:rPr>
          <w:rFonts w:ascii="Calibri" w:hAnsi="Calibri" w:cs="Aparajita"/>
          <w:sz w:val="20"/>
          <w:szCs w:val="20"/>
        </w:rPr>
        <w:t>uga RMON2 (RFC 2021)</w:t>
      </w:r>
    </w:p>
    <w:p w14:paraId="3B7DCB2C" w14:textId="77777777" w:rsidR="00BA6CB7" w:rsidRPr="00F50146" w:rsidRDefault="00BA6CB7" w:rsidP="00BA6CB7">
      <w:pPr>
        <w:spacing w:after="0" w:line="240" w:lineRule="auto"/>
        <w:rPr>
          <w:rFonts w:ascii="Calibri" w:hAnsi="Calibri" w:cs="Aparajita"/>
          <w:sz w:val="24"/>
          <w:szCs w:val="24"/>
        </w:rPr>
      </w:pPr>
    </w:p>
    <w:p w14:paraId="63E832B2" w14:textId="77777777" w:rsidR="00BA6CB7" w:rsidRPr="00F50146" w:rsidRDefault="00BA6CB7" w:rsidP="00BA6CB7">
      <w:pPr>
        <w:spacing w:after="0" w:line="240" w:lineRule="auto"/>
        <w:rPr>
          <w:rFonts w:ascii="Calibri" w:hAnsi="Calibri" w:cs="Aparajita"/>
          <w:b/>
          <w:bCs/>
          <w:sz w:val="24"/>
          <w:szCs w:val="24"/>
        </w:rPr>
      </w:pPr>
      <w:r w:rsidRPr="00F50146">
        <w:rPr>
          <w:rFonts w:ascii="Calibri" w:hAnsi="Calibri" w:cs="Aparajita"/>
          <w:b/>
          <w:bCs/>
          <w:sz w:val="24"/>
          <w:szCs w:val="24"/>
        </w:rPr>
        <w:t>Inne</w:t>
      </w:r>
    </w:p>
    <w:p w14:paraId="5DEDBD17" w14:textId="77777777" w:rsidR="00BA6CB7" w:rsidRPr="00F50146" w:rsidRDefault="00BA6CB7" w:rsidP="00BA6CB7">
      <w:pPr>
        <w:spacing w:after="0" w:line="240" w:lineRule="auto"/>
        <w:rPr>
          <w:rFonts w:ascii="Calibri" w:hAnsi="Calibri" w:cs="Aparajita"/>
          <w:b/>
          <w:bCs/>
          <w:sz w:val="24"/>
          <w:szCs w:val="24"/>
        </w:rPr>
      </w:pPr>
    </w:p>
    <w:p w14:paraId="047C00D0"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 xml:space="preserve">Obsługa skryptów CLI </w:t>
      </w:r>
    </w:p>
    <w:p w14:paraId="2437DCCB"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Możliwość edycji skyptów i ACL bezpośrednio na urządzeniu (system operacyjny musi zawierać edytor plików tekstowych)</w:t>
      </w:r>
    </w:p>
    <w:p w14:paraId="0E1E1830" w14:textId="77777777" w:rsidR="00BA6CB7" w:rsidRPr="00F50146" w:rsidRDefault="00BA6CB7" w:rsidP="00BA6CB7">
      <w:pPr>
        <w:numPr>
          <w:ilvl w:val="0"/>
          <w:numId w:val="14"/>
        </w:numPr>
        <w:spacing w:after="0" w:line="240" w:lineRule="auto"/>
        <w:rPr>
          <w:rFonts w:ascii="Calibri" w:hAnsi="Calibri" w:cs="Aparajita"/>
          <w:sz w:val="20"/>
          <w:szCs w:val="20"/>
        </w:rPr>
      </w:pPr>
      <w:r w:rsidRPr="00F50146">
        <w:rPr>
          <w:rFonts w:ascii="Calibri" w:hAnsi="Calibri" w:cs="Aparajita"/>
          <w:sz w:val="20"/>
          <w:szCs w:val="20"/>
        </w:rPr>
        <w:t xml:space="preserve">Możliwość uruchamiania skryptów </w:t>
      </w:r>
    </w:p>
    <w:p w14:paraId="3392A502" w14:textId="77777777" w:rsidR="00BA6CB7" w:rsidRPr="00F50146" w:rsidRDefault="00BA6CB7" w:rsidP="00BA6CB7">
      <w:pPr>
        <w:numPr>
          <w:ilvl w:val="0"/>
          <w:numId w:val="30"/>
        </w:numPr>
        <w:spacing w:after="0" w:line="240" w:lineRule="auto"/>
        <w:ind w:firstLine="131"/>
        <w:rPr>
          <w:rFonts w:ascii="Calibri" w:eastAsia="Times New Roman" w:hAnsi="Calibri" w:cs="Aparajita"/>
          <w:sz w:val="20"/>
          <w:szCs w:val="20"/>
        </w:rPr>
      </w:pPr>
      <w:r w:rsidRPr="00F50146">
        <w:rPr>
          <w:rFonts w:ascii="Calibri" w:eastAsia="Times New Roman" w:hAnsi="Calibri" w:cs="Aparajita"/>
          <w:sz w:val="20"/>
          <w:szCs w:val="20"/>
        </w:rPr>
        <w:t>R</w:t>
      </w:r>
      <w:r w:rsidRPr="00F50146">
        <w:rPr>
          <w:rFonts w:ascii="Calibri" w:eastAsia="Times New Roman" w:hAnsi="Calibri" w:cs="Calibri"/>
          <w:sz w:val="20"/>
          <w:szCs w:val="20"/>
        </w:rPr>
        <w:t>ę</w:t>
      </w:r>
      <w:r w:rsidRPr="00F50146">
        <w:rPr>
          <w:rFonts w:ascii="Calibri" w:eastAsia="Times New Roman" w:hAnsi="Calibri" w:cs="Aparajita"/>
          <w:sz w:val="20"/>
          <w:szCs w:val="20"/>
        </w:rPr>
        <w:t>cznie</w:t>
      </w:r>
    </w:p>
    <w:p w14:paraId="1BD100B7" w14:textId="77777777" w:rsidR="00BA6CB7" w:rsidRPr="00F50146" w:rsidRDefault="00BA6CB7" w:rsidP="00BA6CB7">
      <w:pPr>
        <w:numPr>
          <w:ilvl w:val="0"/>
          <w:numId w:val="30"/>
        </w:numPr>
        <w:spacing w:after="0" w:line="240" w:lineRule="auto"/>
        <w:ind w:firstLine="131"/>
        <w:rPr>
          <w:rFonts w:ascii="Calibri" w:eastAsia="Times New Roman" w:hAnsi="Calibri" w:cs="Aparajita"/>
          <w:sz w:val="20"/>
          <w:szCs w:val="20"/>
        </w:rPr>
      </w:pPr>
      <w:r w:rsidRPr="00F50146">
        <w:rPr>
          <w:rFonts w:ascii="Calibri" w:eastAsia="Times New Roman" w:hAnsi="Calibri" w:cs="Aparajita"/>
          <w:sz w:val="20"/>
          <w:szCs w:val="20"/>
        </w:rPr>
        <w:t>O okre</w:t>
      </w:r>
      <w:r w:rsidRPr="00F50146">
        <w:rPr>
          <w:rFonts w:ascii="Calibri" w:eastAsia="Times New Roman" w:hAnsi="Calibri" w:cs="Calibri"/>
          <w:sz w:val="20"/>
          <w:szCs w:val="20"/>
        </w:rPr>
        <w:t>ś</w:t>
      </w:r>
      <w:r w:rsidRPr="00F50146">
        <w:rPr>
          <w:rFonts w:ascii="Calibri" w:eastAsia="Times New Roman" w:hAnsi="Calibri" w:cs="Aparajita"/>
          <w:sz w:val="20"/>
          <w:szCs w:val="20"/>
        </w:rPr>
        <w:t>lonym czasie lub co wskazany okres czasu</w:t>
      </w:r>
    </w:p>
    <w:p w14:paraId="3C152ECB" w14:textId="77777777" w:rsidR="00BA6CB7" w:rsidRPr="00F50146" w:rsidRDefault="00BA6CB7" w:rsidP="00BA6CB7">
      <w:pPr>
        <w:numPr>
          <w:ilvl w:val="0"/>
          <w:numId w:val="30"/>
        </w:numPr>
        <w:spacing w:after="0" w:line="240" w:lineRule="auto"/>
        <w:ind w:firstLine="131"/>
        <w:rPr>
          <w:rFonts w:ascii="Calibri" w:eastAsia="Times New Roman" w:hAnsi="Calibri" w:cs="Aparajita"/>
          <w:sz w:val="20"/>
          <w:szCs w:val="20"/>
        </w:rPr>
      </w:pPr>
      <w:r w:rsidRPr="00F50146">
        <w:rPr>
          <w:rFonts w:ascii="Calibri" w:eastAsia="Times New Roman" w:hAnsi="Calibri" w:cs="Aparajita"/>
          <w:sz w:val="20"/>
          <w:szCs w:val="20"/>
        </w:rPr>
        <w:t>Na podstawie wpisów w logu systemowym</w:t>
      </w:r>
    </w:p>
    <w:p w14:paraId="13B0F212" w14:textId="77777777" w:rsidR="00BA6CB7" w:rsidRPr="00222A48" w:rsidRDefault="00BA6CB7" w:rsidP="00BA6CB7">
      <w:pPr>
        <w:numPr>
          <w:ilvl w:val="0"/>
          <w:numId w:val="14"/>
        </w:numPr>
        <w:spacing w:after="0" w:line="240" w:lineRule="auto"/>
        <w:jc w:val="both"/>
        <w:rPr>
          <w:rFonts w:ascii="Calibri" w:hAnsi="Calibri" w:cs="Aparajita"/>
          <w:sz w:val="20"/>
          <w:szCs w:val="20"/>
        </w:rPr>
      </w:pPr>
      <w:r w:rsidRPr="00222A48">
        <w:rPr>
          <w:rFonts w:ascii="Calibri" w:hAnsi="Calibri" w:cs="Aparajita"/>
          <w:sz w:val="20"/>
          <w:szCs w:val="20"/>
        </w:rPr>
        <w:t xml:space="preserve">Gwarancja i rękojmia: min. </w:t>
      </w:r>
      <w:r>
        <w:rPr>
          <w:rFonts w:ascii="Calibri" w:hAnsi="Calibri" w:cs="Aparajita"/>
          <w:sz w:val="20"/>
          <w:szCs w:val="20"/>
        </w:rPr>
        <w:t xml:space="preserve">12 miesięcy </w:t>
      </w:r>
      <w:r w:rsidRPr="00222A48">
        <w:rPr>
          <w:rFonts w:ascii="Calibri" w:hAnsi="Calibri" w:cs="Aparajita"/>
          <w:sz w:val="20"/>
          <w:szCs w:val="20"/>
        </w:rPr>
        <w:t xml:space="preserve">gwarancji i rękojmi. W okresie i w ramach udzielonej przez Wykonawcę gwarancji i rękojmi Wykonawca zobowiązany jest zapewnić Zamawiającemu także gwarancję Producenta (gwarancja i rękojmia poparte gwarancją Producenta), na sprzęt </w:t>
      </w:r>
      <w:r w:rsidRPr="00222A48">
        <w:rPr>
          <w:rFonts w:ascii="Calibri" w:hAnsi="Calibri" w:cs="Aparajita"/>
          <w:sz w:val="20"/>
          <w:szCs w:val="20"/>
        </w:rPr>
        <w:br/>
        <w:t xml:space="preserve">i oprogramowanie. Wykonawca w dniu odbioru przekaże Zamawiającemu dokumenty gwarancyjne. Warunki gwarancji Producenta muszą być nie gorsze od warunków gwarancji i rękojmi wymaganych w SIWZ. </w:t>
      </w:r>
      <w:r w:rsidRPr="00586ADB">
        <w:rPr>
          <w:rFonts w:ascii="Calibri" w:hAnsi="Calibri" w:cs="Aparajita"/>
          <w:b/>
          <w:sz w:val="20"/>
          <w:szCs w:val="20"/>
        </w:rPr>
        <w:t>Termin gwarancji i rękojmi stanowi jedno z kryteriów oceny ofert</w:t>
      </w:r>
      <w:r w:rsidR="00586ADB">
        <w:rPr>
          <w:rFonts w:ascii="Calibri" w:hAnsi="Calibri" w:cs="Aparajita"/>
          <w:b/>
          <w:sz w:val="20"/>
          <w:szCs w:val="20"/>
        </w:rPr>
        <w:t>.</w:t>
      </w:r>
    </w:p>
    <w:p w14:paraId="06436B98" w14:textId="77777777" w:rsidR="00BA6CB7" w:rsidRPr="00F36910" w:rsidRDefault="00BA6CB7" w:rsidP="00BA6CB7">
      <w:pPr>
        <w:rPr>
          <w:b/>
          <w:sz w:val="28"/>
          <w:szCs w:val="28"/>
        </w:rPr>
      </w:pPr>
    </w:p>
    <w:p w14:paraId="63834B88" w14:textId="77777777" w:rsidR="00BA6CB7" w:rsidRPr="00CD5F9E" w:rsidRDefault="00BA6CB7" w:rsidP="00BA6CB7">
      <w:pPr>
        <w:pStyle w:val="Nagwek1"/>
        <w:numPr>
          <w:ilvl w:val="0"/>
          <w:numId w:val="18"/>
        </w:numPr>
        <w:tabs>
          <w:tab w:val="left" w:pos="851"/>
        </w:tabs>
        <w:jc w:val="both"/>
        <w:rPr>
          <w:color w:val="auto"/>
        </w:rPr>
      </w:pPr>
      <w:bookmarkStart w:id="27" w:name="_Toc518473603"/>
      <w:r w:rsidRPr="00CD5F9E">
        <w:rPr>
          <w:color w:val="auto"/>
        </w:rPr>
        <w:t>Przewód do połącznia przełączników dostępowych 6szt.</w:t>
      </w:r>
      <w:bookmarkEnd w:id="27"/>
    </w:p>
    <w:p w14:paraId="3EF58BC7" w14:textId="77777777" w:rsidR="00BA6CB7" w:rsidRDefault="00BA6CB7" w:rsidP="00BA6CB7">
      <w:pPr>
        <w:ind w:left="360"/>
        <w:jc w:val="both"/>
        <w:rPr>
          <w:sz w:val="20"/>
          <w:szCs w:val="20"/>
        </w:rPr>
      </w:pPr>
      <w:r w:rsidRPr="00C172D6">
        <w:rPr>
          <w:sz w:val="20"/>
          <w:szCs w:val="20"/>
        </w:rPr>
        <w:t>6 szt. przewodów typu DAC SFP+ o długości 1 metra kompatybilnych z dostarczanymi przełącznikami dostępowymi umożlwiające połączenie przełączników w stos (wydajność stosu min. 40GB).</w:t>
      </w:r>
      <w:r>
        <w:rPr>
          <w:sz w:val="20"/>
          <w:szCs w:val="20"/>
        </w:rPr>
        <w:t xml:space="preserve"> </w:t>
      </w:r>
    </w:p>
    <w:p w14:paraId="6D00364B" w14:textId="6CAD3B34" w:rsidR="00BA6CB7" w:rsidRPr="00586ADB" w:rsidRDefault="00BA6CB7" w:rsidP="00BA6CB7">
      <w:pPr>
        <w:ind w:left="360"/>
        <w:jc w:val="both"/>
        <w:rPr>
          <w:b/>
          <w:sz w:val="20"/>
          <w:szCs w:val="20"/>
        </w:rPr>
      </w:pPr>
      <w:r w:rsidRPr="009A3513">
        <w:rPr>
          <w:sz w:val="20"/>
          <w:szCs w:val="20"/>
        </w:rPr>
        <w:t xml:space="preserve">Gwarancja i rękojmia: min. 12 miesięcy gwarancji i rękojmi. W okresie i w ramach udzielonej przez Wykonawcę gwarancji i rękojmi Wykonawca zobowiązany jest zapewnić Zamawiającemu także gwarancję Producenta (gwarancja i rękojmia poparte gwarancją Producenta), na sprzęt. Wykonawca w dniu odbioru przekaże Zamawiającemu dokumenty gwarancyjne. Warunki gwarancji Producenta muszą być nie gorsze od warunków gwarancji i rękojmi wymaganych w SIWZ. </w:t>
      </w:r>
      <w:r w:rsidRPr="00586ADB">
        <w:rPr>
          <w:b/>
          <w:sz w:val="20"/>
          <w:szCs w:val="20"/>
        </w:rPr>
        <w:t>Termin gwarancji i rękojmi stanowi jedno z kryteriów oceny ofert</w:t>
      </w:r>
      <w:r w:rsidR="00586ADB">
        <w:rPr>
          <w:b/>
          <w:sz w:val="20"/>
          <w:szCs w:val="20"/>
        </w:rPr>
        <w:t>.</w:t>
      </w:r>
    </w:p>
    <w:p w14:paraId="3C2FD5C1" w14:textId="77777777" w:rsidR="00BA6CB7" w:rsidRPr="00A43379" w:rsidRDefault="00BA6CB7" w:rsidP="00BA6CB7">
      <w:pPr>
        <w:pStyle w:val="Nagwek1"/>
        <w:numPr>
          <w:ilvl w:val="0"/>
          <w:numId w:val="18"/>
        </w:numPr>
        <w:tabs>
          <w:tab w:val="left" w:pos="851"/>
        </w:tabs>
        <w:jc w:val="both"/>
        <w:rPr>
          <w:color w:val="auto"/>
        </w:rPr>
      </w:pPr>
      <w:bookmarkStart w:id="28" w:name="_Toc518473604"/>
      <w:r w:rsidRPr="00C172D6">
        <w:rPr>
          <w:color w:val="auto"/>
        </w:rPr>
        <w:t xml:space="preserve">Moduł do podłączenia światłowodu do przełączników sieciowych dostępowych i rdzeniowych </w:t>
      </w:r>
      <w:r w:rsidRPr="00A43379">
        <w:rPr>
          <w:color w:val="auto"/>
        </w:rPr>
        <w:t>13 szt.</w:t>
      </w:r>
      <w:bookmarkEnd w:id="28"/>
    </w:p>
    <w:p w14:paraId="1228265B" w14:textId="77777777" w:rsidR="00BA6CB7" w:rsidRDefault="00BA6CB7" w:rsidP="00BA6CB7">
      <w:pPr>
        <w:ind w:left="360"/>
        <w:rPr>
          <w:sz w:val="20"/>
          <w:szCs w:val="20"/>
        </w:rPr>
      </w:pPr>
      <w:r w:rsidRPr="00A43379">
        <w:rPr>
          <w:sz w:val="20"/>
          <w:szCs w:val="20"/>
        </w:rPr>
        <w:t>15</w:t>
      </w:r>
      <w:r w:rsidRPr="00250BCE">
        <w:rPr>
          <w:sz w:val="20"/>
          <w:szCs w:val="20"/>
        </w:rPr>
        <w:t>szt. modułów SFP+ 10GBASE-SR</w:t>
      </w:r>
      <w:r w:rsidRPr="00A84930">
        <w:rPr>
          <w:sz w:val="20"/>
          <w:szCs w:val="20"/>
        </w:rPr>
        <w:t xml:space="preserve"> kompatybilnych z dostarczanymi przełącznikami rdzeniowymi i dostępowymi.</w:t>
      </w:r>
      <w:r>
        <w:rPr>
          <w:sz w:val="20"/>
          <w:szCs w:val="20"/>
        </w:rPr>
        <w:t xml:space="preserve"> </w:t>
      </w:r>
    </w:p>
    <w:p w14:paraId="29543159" w14:textId="41E2E40A" w:rsidR="00BA6CB7" w:rsidRPr="00586ADB" w:rsidRDefault="00BA6CB7" w:rsidP="00E3155C">
      <w:pPr>
        <w:ind w:left="360"/>
        <w:jc w:val="both"/>
        <w:rPr>
          <w:b/>
          <w:sz w:val="20"/>
          <w:szCs w:val="20"/>
        </w:rPr>
      </w:pPr>
      <w:r w:rsidRPr="009A3513">
        <w:rPr>
          <w:sz w:val="20"/>
          <w:szCs w:val="20"/>
        </w:rPr>
        <w:t>Gwarancja i rękojmia: min. 12 miesięcy gwarancji i rękojmi. W okresie i w ramach udzielonej przez Wykonawcę gwarancji i rękojmi Wykonawca zobowiązany jest zapewnić Zamawiającemu także gwarancję Producenta (gwarancja i rękojmia poparte gwarancją Produce</w:t>
      </w:r>
      <w:r>
        <w:rPr>
          <w:sz w:val="20"/>
          <w:szCs w:val="20"/>
        </w:rPr>
        <w:t>nta), na sprzęt</w:t>
      </w:r>
      <w:r w:rsidRPr="009A3513">
        <w:rPr>
          <w:sz w:val="20"/>
          <w:szCs w:val="20"/>
        </w:rPr>
        <w:t xml:space="preserve">. Wykonawca w dniu odbioru przekaże Zamawiającemu dokumenty gwarancyjne. Warunki gwarancji Producenta muszą być nie gorsze </w:t>
      </w:r>
      <w:r w:rsidRPr="009A3513">
        <w:rPr>
          <w:sz w:val="20"/>
          <w:szCs w:val="20"/>
        </w:rPr>
        <w:lastRenderedPageBreak/>
        <w:t xml:space="preserve">od warunków gwarancji i rękojmi wymaganych w SIWZ. </w:t>
      </w:r>
      <w:r w:rsidRPr="00586ADB">
        <w:rPr>
          <w:b/>
          <w:sz w:val="20"/>
          <w:szCs w:val="20"/>
        </w:rPr>
        <w:t>Termin gwarancji i rękojmi stanowi jedno z kryteriów oceny ofert</w:t>
      </w:r>
      <w:r w:rsidR="00586ADB">
        <w:rPr>
          <w:b/>
          <w:sz w:val="20"/>
          <w:szCs w:val="20"/>
        </w:rPr>
        <w:t>.</w:t>
      </w:r>
    </w:p>
    <w:p w14:paraId="1DF5F754" w14:textId="77777777" w:rsidR="00BA6CB7" w:rsidRPr="00A84930" w:rsidRDefault="00BA6CB7" w:rsidP="00BA6CB7">
      <w:pPr>
        <w:pStyle w:val="Nagwek1"/>
        <w:numPr>
          <w:ilvl w:val="0"/>
          <w:numId w:val="18"/>
        </w:numPr>
        <w:tabs>
          <w:tab w:val="left" w:pos="851"/>
        </w:tabs>
        <w:rPr>
          <w:color w:val="auto"/>
        </w:rPr>
      </w:pPr>
      <w:bookmarkStart w:id="29" w:name="_Toc518473605"/>
      <w:r w:rsidRPr="00A84930">
        <w:rPr>
          <w:color w:val="auto"/>
        </w:rPr>
        <w:t>Usługa wdrożenia</w:t>
      </w:r>
      <w:bookmarkEnd w:id="29"/>
    </w:p>
    <w:p w14:paraId="001E1CBF" w14:textId="77777777" w:rsidR="00BA6CB7" w:rsidRPr="00A84930" w:rsidRDefault="00BA6CB7" w:rsidP="00BA6CB7">
      <w:pPr>
        <w:pStyle w:val="Akapitzlist"/>
        <w:numPr>
          <w:ilvl w:val="0"/>
          <w:numId w:val="15"/>
        </w:numPr>
        <w:spacing w:after="0" w:line="240" w:lineRule="auto"/>
        <w:ind w:firstLine="350"/>
        <w:rPr>
          <w:rFonts w:cs="Aparajita"/>
        </w:rPr>
      </w:pPr>
      <w:r w:rsidRPr="00A84930">
        <w:rPr>
          <w:rFonts w:cs="Aparajita"/>
        </w:rPr>
        <w:t>Instalacja:</w:t>
      </w:r>
    </w:p>
    <w:p w14:paraId="1E418CF4" w14:textId="77777777" w:rsidR="00BA6CB7" w:rsidRPr="00026AC0" w:rsidRDefault="00BA6CB7" w:rsidP="00BA6CB7">
      <w:pPr>
        <w:pStyle w:val="Akapitzlist"/>
        <w:numPr>
          <w:ilvl w:val="0"/>
          <w:numId w:val="16"/>
        </w:numPr>
        <w:spacing w:after="0" w:line="240" w:lineRule="auto"/>
        <w:ind w:left="1701" w:hanging="283"/>
        <w:rPr>
          <w:rFonts w:cs="Aparajita"/>
        </w:rPr>
      </w:pPr>
      <w:r w:rsidRPr="00026AC0">
        <w:rPr>
          <w:rFonts w:cs="Aparajita"/>
        </w:rPr>
        <w:t xml:space="preserve">Instalacja dostarczonego sprzętu w szafie rack </w:t>
      </w:r>
      <w:r>
        <w:rPr>
          <w:rFonts w:cs="Aparajita"/>
        </w:rPr>
        <w:t>w siedzibie Zamawiającego</w:t>
      </w:r>
    </w:p>
    <w:p w14:paraId="53C91DA5" w14:textId="77777777" w:rsidR="00BA6CB7" w:rsidRPr="00ED6DB0" w:rsidRDefault="00BA6CB7" w:rsidP="00BA6CB7">
      <w:pPr>
        <w:pStyle w:val="Akapitzlist"/>
        <w:numPr>
          <w:ilvl w:val="0"/>
          <w:numId w:val="16"/>
        </w:numPr>
        <w:spacing w:after="0" w:line="240" w:lineRule="auto"/>
        <w:ind w:left="1701" w:hanging="283"/>
        <w:jc w:val="both"/>
        <w:rPr>
          <w:rFonts w:cs="Aparajita"/>
        </w:rPr>
      </w:pPr>
      <w:r w:rsidRPr="00ED6DB0">
        <w:rPr>
          <w:rFonts w:cs="Aparajita"/>
        </w:rPr>
        <w:t>Podłączenie przełącznika sieci SAN, macierzy dyskowej i serwerów z posiadaną przez Zamawiającego infrastrukturą</w:t>
      </w:r>
    </w:p>
    <w:p w14:paraId="65832339" w14:textId="77777777" w:rsidR="00BA6CB7" w:rsidRDefault="00BA6CB7" w:rsidP="00BA6CB7">
      <w:pPr>
        <w:pStyle w:val="Akapitzlist"/>
        <w:numPr>
          <w:ilvl w:val="0"/>
          <w:numId w:val="15"/>
        </w:numPr>
        <w:spacing w:after="0" w:line="240" w:lineRule="auto"/>
        <w:ind w:firstLine="350"/>
        <w:rPr>
          <w:rFonts w:cs="Aparajita"/>
        </w:rPr>
      </w:pPr>
      <w:r w:rsidRPr="00ED6DB0">
        <w:rPr>
          <w:rFonts w:cs="Aparajita"/>
        </w:rPr>
        <w:t>Konfiguracja</w:t>
      </w:r>
      <w:r>
        <w:rPr>
          <w:rFonts w:cs="Aparajita"/>
        </w:rPr>
        <w:t>:</w:t>
      </w:r>
      <w:r w:rsidRPr="00F50146">
        <w:rPr>
          <w:rFonts w:cs="Aparajita"/>
        </w:rPr>
        <w:t xml:space="preserve"> </w:t>
      </w:r>
    </w:p>
    <w:p w14:paraId="72EB2B34" w14:textId="77777777" w:rsidR="00BA6CB7" w:rsidRPr="00D3588F" w:rsidRDefault="00BA6CB7" w:rsidP="00E3155C">
      <w:pPr>
        <w:pStyle w:val="Akapitzlist"/>
        <w:numPr>
          <w:ilvl w:val="0"/>
          <w:numId w:val="32"/>
        </w:numPr>
        <w:spacing w:after="0" w:line="240" w:lineRule="auto"/>
        <w:jc w:val="both"/>
        <w:rPr>
          <w:rFonts w:cs="Aparajita"/>
        </w:rPr>
      </w:pPr>
      <w:r>
        <w:rPr>
          <w:rFonts w:cs="Aparajita"/>
        </w:rPr>
        <w:t>Przed przystąpieniem do prac wdrożeniowych Wykonawca przedstawi do zaakceptowania Zamawiającemu koncepcję wdrożenia wszystkich elementów objętych zamówieniem.</w:t>
      </w:r>
    </w:p>
    <w:p w14:paraId="42E56081" w14:textId="77777777" w:rsidR="00BA6CB7" w:rsidRPr="00222A48" w:rsidRDefault="00BA6CB7" w:rsidP="00BA6CB7">
      <w:pPr>
        <w:pStyle w:val="Akapitzlist"/>
        <w:numPr>
          <w:ilvl w:val="0"/>
          <w:numId w:val="32"/>
        </w:numPr>
        <w:spacing w:after="0" w:line="240" w:lineRule="auto"/>
        <w:jc w:val="both"/>
        <w:rPr>
          <w:rFonts w:cs="Aparajita"/>
        </w:rPr>
      </w:pPr>
      <w:r w:rsidRPr="00222A48">
        <w:rPr>
          <w:rFonts w:cs="Aparajita"/>
        </w:rPr>
        <w:t xml:space="preserve">Konfiguracja dostarczonych serwerów, przełącznika SAN, posiadanej  macierzy dyskowej, w celu uruchomienia protokołu SAN iSCSI – wymagana jest pełna konfiguracja hypervisora oraz dostarczonych systemów operacyjnych </w:t>
      </w:r>
      <w:r>
        <w:rPr>
          <w:rFonts w:cs="Aparajita"/>
        </w:rPr>
        <w:br/>
      </w:r>
      <w:r w:rsidRPr="00222A48">
        <w:rPr>
          <w:rFonts w:cs="Aparajita"/>
        </w:rPr>
        <w:t>i sprzętu (patchcordy, moduły SFP+, przełączniki sieciowe)</w:t>
      </w:r>
      <w:r>
        <w:rPr>
          <w:rFonts w:cs="Aparajita"/>
        </w:rPr>
        <w:t>.</w:t>
      </w:r>
      <w:r w:rsidRPr="00222A48">
        <w:rPr>
          <w:rFonts w:cs="Aparajita"/>
        </w:rPr>
        <w:t xml:space="preserve"> </w:t>
      </w:r>
      <w:r>
        <w:rPr>
          <w:rFonts w:cs="Aparajita"/>
        </w:rPr>
        <w:t>W</w:t>
      </w:r>
      <w:r w:rsidRPr="00222A48">
        <w:rPr>
          <w:rFonts w:cs="Aparajita"/>
        </w:rPr>
        <w:t>szystkie element</w:t>
      </w:r>
      <w:r>
        <w:rPr>
          <w:rFonts w:cs="Aparajita"/>
        </w:rPr>
        <w:t>y</w:t>
      </w:r>
      <w:r w:rsidRPr="00222A48">
        <w:rPr>
          <w:rFonts w:cs="Aparajita"/>
        </w:rPr>
        <w:t xml:space="preserve"> muszą być podłączone interfejsami optycznymi  do przełącznika sieciowego SAN. Zamawiający wymaga takiej konfiguracji</w:t>
      </w:r>
      <w:r>
        <w:rPr>
          <w:rFonts w:cs="Aparajita"/>
        </w:rPr>
        <w:t>,</w:t>
      </w:r>
      <w:r w:rsidRPr="00222A48">
        <w:rPr>
          <w:rFonts w:cs="Aparajita"/>
        </w:rPr>
        <w:t xml:space="preserve"> aby zapewnić wielościeżkowość dla serwera i macierzy dyskowej. System musi działać w klastrze wysokiej dostępności.</w:t>
      </w:r>
    </w:p>
    <w:p w14:paraId="74B3FD04" w14:textId="77777777" w:rsidR="00BA6CB7" w:rsidRPr="00222A48" w:rsidRDefault="00BA6CB7" w:rsidP="00BA6CB7">
      <w:pPr>
        <w:pStyle w:val="Akapitzlist"/>
        <w:numPr>
          <w:ilvl w:val="0"/>
          <w:numId w:val="32"/>
        </w:numPr>
        <w:spacing w:after="0" w:line="240" w:lineRule="auto"/>
        <w:jc w:val="both"/>
        <w:rPr>
          <w:rFonts w:cs="Aparajita"/>
        </w:rPr>
      </w:pPr>
      <w:r w:rsidRPr="00222A48">
        <w:rPr>
          <w:rFonts w:cs="Aparajita"/>
        </w:rPr>
        <w:t>Instalacja i konfiguracja dostarczonego oprogramowania do tworzenia kopii zapasowej</w:t>
      </w:r>
      <w:r>
        <w:rPr>
          <w:rFonts w:cs="Aparajita"/>
        </w:rPr>
        <w:t>.</w:t>
      </w:r>
    </w:p>
    <w:p w14:paraId="37FE7F96" w14:textId="38532F0C" w:rsidR="00BA6CB7" w:rsidRPr="00AF0296" w:rsidRDefault="00BA6CB7" w:rsidP="00BA6CB7">
      <w:pPr>
        <w:pStyle w:val="Akapitzlist"/>
        <w:numPr>
          <w:ilvl w:val="0"/>
          <w:numId w:val="15"/>
        </w:numPr>
        <w:spacing w:after="0" w:line="240" w:lineRule="auto"/>
        <w:jc w:val="both"/>
        <w:rPr>
          <w:rFonts w:cs="Aparajita"/>
          <w:color w:val="000000" w:themeColor="text1"/>
        </w:rPr>
      </w:pPr>
      <w:r w:rsidRPr="00AF0296">
        <w:rPr>
          <w:rFonts w:cs="Aparajita"/>
        </w:rPr>
        <w:t xml:space="preserve">Podłączenie wszystkich elementów  </w:t>
      </w:r>
      <w:r>
        <w:rPr>
          <w:rFonts w:cs="Aparajita"/>
        </w:rPr>
        <w:t xml:space="preserve">zgodnie z zaakceptowaną przez </w:t>
      </w:r>
      <w:r w:rsidR="00E351D7">
        <w:rPr>
          <w:rFonts w:cs="Aparajita"/>
        </w:rPr>
        <w:t>Z</w:t>
      </w:r>
      <w:r>
        <w:rPr>
          <w:rFonts w:cs="Aparajita"/>
        </w:rPr>
        <w:t>amawiającego koncepcją wdrożenia.</w:t>
      </w:r>
    </w:p>
    <w:p w14:paraId="39715E28" w14:textId="77777777" w:rsidR="00BA6CB7" w:rsidRPr="00AF0296" w:rsidRDefault="00BA6CB7" w:rsidP="00BA6CB7">
      <w:pPr>
        <w:pStyle w:val="Akapitzlist"/>
        <w:numPr>
          <w:ilvl w:val="0"/>
          <w:numId w:val="15"/>
        </w:numPr>
        <w:spacing w:after="0" w:line="240" w:lineRule="auto"/>
        <w:jc w:val="both"/>
        <w:rPr>
          <w:rFonts w:cs="Aparajita"/>
          <w:color w:val="000000" w:themeColor="text1"/>
        </w:rPr>
      </w:pPr>
      <w:r w:rsidRPr="00AF0296">
        <w:rPr>
          <w:rFonts w:cs="Aparajita"/>
          <w:color w:val="000000" w:themeColor="text1"/>
        </w:rPr>
        <w:t>Uruchomienie kanału zdalnego zarządzania całą dostarczoną infrastrukturą na posiadanym przez Zamawiającego urządzeniu UTM Sonicwall NSA 2600</w:t>
      </w:r>
    </w:p>
    <w:p w14:paraId="4D35F501" w14:textId="77777777" w:rsidR="00BA6CB7" w:rsidRPr="00CD5F9E" w:rsidRDefault="00BA6CB7" w:rsidP="00BA6CB7">
      <w:pPr>
        <w:pStyle w:val="Akapitzlist"/>
        <w:numPr>
          <w:ilvl w:val="0"/>
          <w:numId w:val="15"/>
        </w:numPr>
        <w:spacing w:after="0" w:line="240" w:lineRule="auto"/>
        <w:rPr>
          <w:rFonts w:cs="Aparajita"/>
          <w:color w:val="000000" w:themeColor="text1"/>
        </w:rPr>
      </w:pPr>
      <w:r w:rsidRPr="00CD5F9E">
        <w:rPr>
          <w:rFonts w:cs="Aparajita"/>
          <w:color w:val="000000" w:themeColor="text1"/>
        </w:rPr>
        <w:t>Konfiguracja wirtualizacji</w:t>
      </w:r>
    </w:p>
    <w:p w14:paraId="2A05045A" w14:textId="77777777" w:rsidR="00BA6CB7" w:rsidRPr="00C172D6" w:rsidRDefault="00BA6CB7" w:rsidP="00BA6CB7">
      <w:pPr>
        <w:pStyle w:val="Akapitzlist"/>
        <w:numPr>
          <w:ilvl w:val="0"/>
          <w:numId w:val="31"/>
        </w:numPr>
        <w:spacing w:after="0" w:line="240" w:lineRule="auto"/>
        <w:rPr>
          <w:rFonts w:cs="Aparajita"/>
          <w:color w:val="000000" w:themeColor="text1"/>
        </w:rPr>
      </w:pPr>
      <w:r w:rsidRPr="00CD5F9E">
        <w:rPr>
          <w:rFonts w:cs="Aparajita"/>
          <w:color w:val="000000" w:themeColor="text1"/>
        </w:rPr>
        <w:t>Środowisko oparte o 2 serwery fizyczne oraz ws</w:t>
      </w:r>
      <w:r w:rsidRPr="00C172D6">
        <w:rPr>
          <w:rFonts w:cs="Aparajita"/>
          <w:color w:val="000000" w:themeColor="text1"/>
        </w:rPr>
        <w:t>półdzielony zasób macierzowy.</w:t>
      </w:r>
    </w:p>
    <w:p w14:paraId="1D84B422" w14:textId="77777777" w:rsidR="00BA6CB7" w:rsidRPr="00C172D6" w:rsidRDefault="00BA6CB7" w:rsidP="00BA6CB7">
      <w:pPr>
        <w:pStyle w:val="Akapitzlist"/>
        <w:numPr>
          <w:ilvl w:val="0"/>
          <w:numId w:val="31"/>
        </w:numPr>
        <w:spacing w:after="0" w:line="240" w:lineRule="auto"/>
        <w:rPr>
          <w:rFonts w:cs="Aparajita"/>
          <w:color w:val="000000" w:themeColor="text1"/>
        </w:rPr>
      </w:pPr>
      <w:r w:rsidRPr="00C172D6">
        <w:rPr>
          <w:rFonts w:cs="Aparajita"/>
          <w:color w:val="000000" w:themeColor="text1"/>
        </w:rPr>
        <w:t>Konfiguracja klastra HA dla maszyn virtualnych na 2 maszynach fizycznych</w:t>
      </w:r>
    </w:p>
    <w:p w14:paraId="06FF421D" w14:textId="77777777" w:rsidR="00BA6CB7" w:rsidRPr="00C172D6" w:rsidRDefault="00BA6CB7" w:rsidP="00BA6CB7">
      <w:pPr>
        <w:pStyle w:val="Akapitzlist"/>
        <w:numPr>
          <w:ilvl w:val="0"/>
          <w:numId w:val="31"/>
        </w:numPr>
        <w:spacing w:after="0" w:line="240" w:lineRule="auto"/>
        <w:rPr>
          <w:rFonts w:cs="Aparajita"/>
          <w:color w:val="000000" w:themeColor="text1"/>
        </w:rPr>
      </w:pPr>
      <w:r w:rsidRPr="00C172D6">
        <w:rPr>
          <w:rFonts w:cs="Aparajita"/>
          <w:color w:val="000000" w:themeColor="text1"/>
        </w:rPr>
        <w:t>Automatyczne przenoszenie i uruchomienie maszyn virtualnych podczas awarii jednego z serwerów fizycznych na host nieuszkodzony.</w:t>
      </w:r>
    </w:p>
    <w:p w14:paraId="09980A23" w14:textId="77777777" w:rsidR="00BA6CB7" w:rsidRPr="00C172D6" w:rsidRDefault="00BA6CB7" w:rsidP="00BA6CB7">
      <w:pPr>
        <w:pStyle w:val="Akapitzlist"/>
        <w:numPr>
          <w:ilvl w:val="0"/>
          <w:numId w:val="31"/>
        </w:numPr>
        <w:spacing w:after="0" w:line="240" w:lineRule="auto"/>
        <w:rPr>
          <w:rFonts w:cs="Aparajita"/>
          <w:color w:val="000000" w:themeColor="text1"/>
        </w:rPr>
      </w:pPr>
      <w:r w:rsidRPr="00C172D6">
        <w:rPr>
          <w:rFonts w:cs="Aparajita"/>
          <w:color w:val="000000" w:themeColor="text1"/>
        </w:rPr>
        <w:t>Konfiguracja virtualnych switchy (podział na 4 podsieci: BACKUP, DMZ, LAN, MGMT)</w:t>
      </w:r>
    </w:p>
    <w:p w14:paraId="28C98BA7" w14:textId="77777777" w:rsidR="00BA6CB7" w:rsidRPr="00A43379" w:rsidRDefault="00BA6CB7" w:rsidP="00BA6CB7">
      <w:pPr>
        <w:pStyle w:val="Akapitzlist"/>
        <w:numPr>
          <w:ilvl w:val="0"/>
          <w:numId w:val="15"/>
        </w:numPr>
        <w:spacing w:after="0" w:line="240" w:lineRule="auto"/>
        <w:rPr>
          <w:rFonts w:cs="Aparajita"/>
        </w:rPr>
      </w:pPr>
      <w:r w:rsidRPr="00A43379">
        <w:rPr>
          <w:rFonts w:cs="Aparajita"/>
        </w:rPr>
        <w:t>Migracja systemów:</w:t>
      </w:r>
    </w:p>
    <w:p w14:paraId="56FF3C37" w14:textId="77777777" w:rsidR="00BA6CB7" w:rsidRPr="00A84930" w:rsidRDefault="00BA6CB7" w:rsidP="00E3155C">
      <w:pPr>
        <w:pStyle w:val="Akapitzlist"/>
        <w:numPr>
          <w:ilvl w:val="0"/>
          <w:numId w:val="17"/>
        </w:numPr>
        <w:spacing w:after="0" w:line="240" w:lineRule="auto"/>
        <w:jc w:val="both"/>
        <w:rPr>
          <w:rFonts w:cs="Aparajita"/>
          <w:color w:val="000000" w:themeColor="text1"/>
        </w:rPr>
      </w:pPr>
      <w:r w:rsidRPr="00A43379">
        <w:rPr>
          <w:rFonts w:cs="Aparajita"/>
          <w:color w:val="000000" w:themeColor="text1"/>
        </w:rPr>
        <w:t>Migracja oprogramowania i systemów operacyjnych znajdującego się na posiadany</w:t>
      </w:r>
      <w:r w:rsidRPr="00250BCE">
        <w:rPr>
          <w:rFonts w:cs="Aparajita"/>
          <w:color w:val="000000" w:themeColor="text1"/>
        </w:rPr>
        <w:t>ch przez Zamawiającego serwerach na dostarczon</w:t>
      </w:r>
      <w:r w:rsidRPr="00A84930">
        <w:rPr>
          <w:rFonts w:cs="Aparajita"/>
          <w:color w:val="000000" w:themeColor="text1"/>
        </w:rPr>
        <w:t>e środowisko.</w:t>
      </w:r>
    </w:p>
    <w:p w14:paraId="18B5ECD0" w14:textId="77777777" w:rsidR="00BA6CB7" w:rsidRPr="00A84930" w:rsidRDefault="00BA6CB7" w:rsidP="00BA6CB7">
      <w:pPr>
        <w:pStyle w:val="Akapitzlist"/>
        <w:numPr>
          <w:ilvl w:val="0"/>
          <w:numId w:val="15"/>
        </w:numPr>
        <w:spacing w:after="0" w:line="240" w:lineRule="auto"/>
        <w:rPr>
          <w:rFonts w:cs="Aparajita"/>
        </w:rPr>
      </w:pPr>
      <w:r w:rsidRPr="00A84930">
        <w:rPr>
          <w:rFonts w:cs="Aparajita"/>
        </w:rPr>
        <w:t>Warunki wdrożenia:</w:t>
      </w:r>
    </w:p>
    <w:p w14:paraId="164AB172" w14:textId="6A40A9E9" w:rsidR="00BA6CB7" w:rsidRPr="00C172D6" w:rsidRDefault="00BA6CB7" w:rsidP="00BA6CB7">
      <w:pPr>
        <w:pStyle w:val="Akapitzlist"/>
        <w:numPr>
          <w:ilvl w:val="0"/>
          <w:numId w:val="17"/>
        </w:numPr>
        <w:jc w:val="both"/>
        <w:rPr>
          <w:rFonts w:cs="Aparajita"/>
        </w:rPr>
      </w:pPr>
      <w:r w:rsidRPr="00A84930">
        <w:rPr>
          <w:rFonts w:cs="Aparajita"/>
        </w:rPr>
        <w:t xml:space="preserve">Wdrożenie musi być przeprowadzone w taki sposób, aby </w:t>
      </w:r>
      <w:r>
        <w:rPr>
          <w:rFonts w:cs="Aparajita"/>
        </w:rPr>
        <w:t>nie zakłócało bieżącej działalności Zamawiającego.</w:t>
      </w:r>
      <w:r w:rsidRPr="00A84930">
        <w:rPr>
          <w:rFonts w:cs="Aparajita"/>
        </w:rPr>
        <w:t xml:space="preserve"> </w:t>
      </w:r>
      <w:r w:rsidRPr="00A43379">
        <w:rPr>
          <w:rFonts w:cs="Aparajita"/>
        </w:rPr>
        <w:t>Wszystkie urz</w:t>
      </w:r>
      <w:r w:rsidRPr="00A43379">
        <w:rPr>
          <w:rFonts w:cs="Calibri"/>
        </w:rPr>
        <w:t>ą</w:t>
      </w:r>
      <w:r w:rsidRPr="00A43379">
        <w:rPr>
          <w:rFonts w:cs="Aparajita"/>
        </w:rPr>
        <w:t>dzenia musz</w:t>
      </w:r>
      <w:r w:rsidRPr="00250BCE">
        <w:rPr>
          <w:rFonts w:cs="Calibri"/>
        </w:rPr>
        <w:t>ą</w:t>
      </w:r>
      <w:r w:rsidRPr="00250BCE">
        <w:rPr>
          <w:rFonts w:cs="Aparajita"/>
        </w:rPr>
        <w:t xml:space="preserve"> pochodzi</w:t>
      </w:r>
      <w:r w:rsidRPr="00A84930">
        <w:rPr>
          <w:rFonts w:cs="Calibri"/>
        </w:rPr>
        <w:t>ć</w:t>
      </w:r>
      <w:r w:rsidRPr="00A84930">
        <w:rPr>
          <w:rFonts w:cs="Aparajita"/>
        </w:rPr>
        <w:t xml:space="preserve"> z legalnego </w:t>
      </w:r>
      <w:r w:rsidRPr="00A84930">
        <w:rPr>
          <w:rFonts w:cs="Calibri"/>
        </w:rPr>
        <w:t>ź</w:t>
      </w:r>
      <w:r w:rsidRPr="00A84930">
        <w:rPr>
          <w:rFonts w:cs="Aparajita"/>
        </w:rPr>
        <w:t>ród</w:t>
      </w:r>
      <w:r w:rsidRPr="00A84930">
        <w:rPr>
          <w:rFonts w:cs="Calibri"/>
        </w:rPr>
        <w:t>ł</w:t>
      </w:r>
      <w:r w:rsidRPr="00A84930">
        <w:rPr>
          <w:rFonts w:cs="Aparajita"/>
        </w:rPr>
        <w:t>a</w:t>
      </w:r>
      <w:r>
        <w:rPr>
          <w:rFonts w:cs="Aparajita"/>
        </w:rPr>
        <w:t xml:space="preserve"> oraz</w:t>
      </w:r>
      <w:r w:rsidRPr="00A84930">
        <w:rPr>
          <w:rFonts w:cs="Aparajita"/>
        </w:rPr>
        <w:t xml:space="preserve"> </w:t>
      </w:r>
      <w:r>
        <w:rPr>
          <w:rFonts w:cs="Aparajita"/>
        </w:rPr>
        <w:t xml:space="preserve">zostać </w:t>
      </w:r>
      <w:r w:rsidRPr="00A84930">
        <w:rPr>
          <w:rFonts w:cs="Aparajita"/>
        </w:rPr>
        <w:t>zakupione w autoryzowanym kanale sprzeda</w:t>
      </w:r>
      <w:r w:rsidRPr="00A84930">
        <w:rPr>
          <w:rFonts w:cs="Calibri"/>
        </w:rPr>
        <w:t>ż</w:t>
      </w:r>
      <w:r w:rsidRPr="00A84930">
        <w:rPr>
          <w:rFonts w:cs="Aparajita"/>
        </w:rPr>
        <w:t xml:space="preserve">y producenta </w:t>
      </w:r>
      <w:r w:rsidR="008B5D5F">
        <w:rPr>
          <w:rFonts w:cs="Aparajita"/>
        </w:rPr>
        <w:t>na terenie Unii Europejskiej</w:t>
      </w:r>
      <w:r w:rsidRPr="00CE6EBE">
        <w:rPr>
          <w:rFonts w:cs="Aparajita"/>
        </w:rPr>
        <w:t>. Sprz</w:t>
      </w:r>
      <w:r w:rsidRPr="00CE6EBE">
        <w:rPr>
          <w:rFonts w:cs="Calibri"/>
        </w:rPr>
        <w:t>ę</w:t>
      </w:r>
      <w:r w:rsidRPr="00292A4A">
        <w:rPr>
          <w:rFonts w:cs="Aparajita"/>
        </w:rPr>
        <w:t>t musi by</w:t>
      </w:r>
      <w:r w:rsidRPr="00292A4A">
        <w:rPr>
          <w:rFonts w:cs="Calibri"/>
        </w:rPr>
        <w:t>ć</w:t>
      </w:r>
      <w:r w:rsidRPr="00F36910">
        <w:rPr>
          <w:rFonts w:cs="Aparajita"/>
        </w:rPr>
        <w:t xml:space="preserve"> fabrycznie nowy i nie mo</w:t>
      </w:r>
      <w:r w:rsidRPr="00CD5F9E">
        <w:rPr>
          <w:rFonts w:cs="Calibri"/>
        </w:rPr>
        <w:t>ż</w:t>
      </w:r>
      <w:r w:rsidRPr="00CD5F9E">
        <w:rPr>
          <w:rFonts w:cs="Aparajita"/>
        </w:rPr>
        <w:t>e pochodzi</w:t>
      </w:r>
      <w:r w:rsidRPr="00CD5F9E">
        <w:rPr>
          <w:rFonts w:cs="Calibri"/>
        </w:rPr>
        <w:t>ć</w:t>
      </w:r>
      <w:r w:rsidRPr="00C172D6">
        <w:rPr>
          <w:rFonts w:cs="Aparajita"/>
        </w:rPr>
        <w:t xml:space="preserve"> z dostawy do realizacji projektu u innego klienta.</w:t>
      </w:r>
    </w:p>
    <w:p w14:paraId="4A8619A3" w14:textId="77777777" w:rsidR="00BA6CB7" w:rsidRDefault="00BA6CB7" w:rsidP="00BA6CB7">
      <w:pPr>
        <w:pStyle w:val="Nagwek1"/>
        <w:numPr>
          <w:ilvl w:val="0"/>
          <w:numId w:val="18"/>
        </w:numPr>
        <w:tabs>
          <w:tab w:val="left" w:pos="851"/>
        </w:tabs>
        <w:rPr>
          <w:color w:val="auto"/>
        </w:rPr>
      </w:pPr>
      <w:r>
        <w:rPr>
          <w:color w:val="auto"/>
        </w:rPr>
        <w:t>Wymagania dodatkowe</w:t>
      </w:r>
    </w:p>
    <w:p w14:paraId="15925709" w14:textId="77777777" w:rsidR="00BA6CB7" w:rsidRDefault="00BA6CB7" w:rsidP="00BA6CB7"/>
    <w:p w14:paraId="2A21BF6D" w14:textId="57513B38" w:rsidR="00BA6CB7" w:rsidRPr="001737E1" w:rsidRDefault="00BA6CB7" w:rsidP="001737E1">
      <w:pPr>
        <w:pStyle w:val="Akapitzlist"/>
        <w:spacing w:after="0" w:line="240" w:lineRule="auto"/>
        <w:ind w:left="643"/>
        <w:jc w:val="both"/>
        <w:rPr>
          <w:rFonts w:cs="Arial"/>
          <w:b/>
          <w:sz w:val="20"/>
          <w:szCs w:val="20"/>
        </w:rPr>
      </w:pPr>
      <w:r>
        <w:t xml:space="preserve">Na wszystkie elementy przedmiotu zamówienia Zamawiający wymaga </w:t>
      </w:r>
      <w:r w:rsidRPr="00E351D7">
        <w:t>min. 12 miesięcznej gwarancji i rękojmi. W okresie i w ramach udzielonej przez Wykonawcę gwarancji i rękojmi Wykonawca zobowiązany jest zapewnić Zamawiającemu także gwarancję Producenta (gwarancja i rękojmia poparte gwarancją Producenta)</w:t>
      </w:r>
      <w:r w:rsidR="008B5D5F">
        <w:t>, na poszczególne elementy przedmiotu zamówienia</w:t>
      </w:r>
      <w:r w:rsidRPr="00E351D7">
        <w:t xml:space="preserve">. Wykonawca w dniu odbioru przekaże Zamawiającemu dokumenty gwarancyjne. </w:t>
      </w:r>
      <w:r w:rsidRPr="00E351D7">
        <w:lastRenderedPageBreak/>
        <w:t xml:space="preserve">Warunki gwarancji Producenta muszą być nie gorsze od warunków gwarancji </w:t>
      </w:r>
      <w:r w:rsidR="008B5D5F">
        <w:br/>
      </w:r>
      <w:r w:rsidRPr="00E351D7">
        <w:t>i rękojmi wymaganych w niniejszej SIWZ. Ilekroć w niniejszej SIWZ wskazano dodatkowe, szczególne wymogi związane z gwarancją, rękojmią lub gwarancją Producenta, są one wiążące.</w:t>
      </w:r>
      <w:r w:rsidRPr="007F5164">
        <w:rPr>
          <w:rFonts w:cs="Arial"/>
          <w:sz w:val="20"/>
          <w:szCs w:val="20"/>
        </w:rPr>
        <w:t xml:space="preserve"> </w:t>
      </w:r>
      <w:r w:rsidRPr="007F5164">
        <w:rPr>
          <w:rFonts w:cs="Arial"/>
          <w:b/>
          <w:sz w:val="20"/>
          <w:szCs w:val="20"/>
        </w:rPr>
        <w:t>Termin gwarancji i rękojmi stanowi jedno</w:t>
      </w:r>
      <w:r w:rsidRPr="001737E1">
        <w:rPr>
          <w:rFonts w:cs="Arial"/>
          <w:b/>
          <w:sz w:val="20"/>
          <w:szCs w:val="20"/>
        </w:rPr>
        <w:t xml:space="preserve"> z kryteriów oceny ofert.</w:t>
      </w:r>
    </w:p>
    <w:p w14:paraId="6BB97330" w14:textId="77777777" w:rsidR="00BA6CB7" w:rsidRDefault="00BA6CB7" w:rsidP="00BA6CB7">
      <w:pPr>
        <w:spacing w:after="0" w:line="240" w:lineRule="auto"/>
        <w:ind w:left="851"/>
        <w:jc w:val="both"/>
        <w:rPr>
          <w:rFonts w:cs="Arial"/>
          <w:b/>
          <w:sz w:val="20"/>
          <w:szCs w:val="20"/>
        </w:rPr>
      </w:pPr>
    </w:p>
    <w:p w14:paraId="4484FA4A" w14:textId="7E684F46" w:rsidR="00BA6CB7" w:rsidRPr="00400816" w:rsidRDefault="00E351D7" w:rsidP="007F5164">
      <w:pPr>
        <w:pStyle w:val="Akapitzlist"/>
        <w:spacing w:after="0" w:line="240" w:lineRule="auto"/>
        <w:ind w:left="643"/>
        <w:jc w:val="both"/>
      </w:pPr>
      <w:r>
        <w:t xml:space="preserve">W ramach udzielonej gwarancji i rękojmi, </w:t>
      </w:r>
      <w:r w:rsidR="00BA6CB7" w:rsidRPr="00400816">
        <w:t xml:space="preserve">Wykonawca zapewni </w:t>
      </w:r>
      <w:r w:rsidR="00400816">
        <w:t xml:space="preserve">usługę </w:t>
      </w:r>
      <w:r w:rsidR="00400816" w:rsidRPr="00400816">
        <w:t>wsparci</w:t>
      </w:r>
      <w:r w:rsidR="00400816">
        <w:t>a technicznego</w:t>
      </w:r>
      <w:r w:rsidR="00400816" w:rsidRPr="00400816">
        <w:t xml:space="preserve"> </w:t>
      </w:r>
      <w:r w:rsidR="00BA6CB7" w:rsidRPr="00400816">
        <w:t>w zakresie eksploatacji wdrożonej infrastruktury</w:t>
      </w:r>
      <w:r w:rsidR="007F5164">
        <w:t>,</w:t>
      </w:r>
      <w:r w:rsidR="00BA6CB7" w:rsidRPr="00400816">
        <w:t xml:space="preserve"> w wymiarze 30 godzin</w:t>
      </w:r>
      <w:r w:rsidR="007F5164">
        <w:t xml:space="preserve">, </w:t>
      </w:r>
      <w:r w:rsidR="00BA6CB7" w:rsidRPr="00400816">
        <w:t xml:space="preserve">do wykorzystania w </w:t>
      </w:r>
      <w:r w:rsidR="007F5164">
        <w:t>terminie</w:t>
      </w:r>
      <w:r w:rsidR="007F5164" w:rsidRPr="00400816">
        <w:t xml:space="preserve"> </w:t>
      </w:r>
      <w:r w:rsidR="00BA6CB7" w:rsidRPr="00400816">
        <w:t xml:space="preserve">12 miesięcy od daty </w:t>
      </w:r>
      <w:r w:rsidR="00400816" w:rsidRPr="00400816">
        <w:t>podpisania protokołu odbioru końcowego</w:t>
      </w:r>
      <w:r w:rsidR="00400816">
        <w:t>.</w:t>
      </w:r>
      <w:r w:rsidR="00BA6CB7" w:rsidRPr="00400816">
        <w:t xml:space="preserve"> Dopuszcza się wsparcie </w:t>
      </w:r>
      <w:r w:rsidR="007F5164">
        <w:t xml:space="preserve">realizowane </w:t>
      </w:r>
      <w:r w:rsidR="00BA6CB7" w:rsidRPr="00400816">
        <w:t>zdaln</w:t>
      </w:r>
      <w:r w:rsidR="007F5164">
        <w:t>i</w:t>
      </w:r>
      <w:r w:rsidR="00BA6CB7" w:rsidRPr="00400816">
        <w:t>e (e-mail, tel</w:t>
      </w:r>
      <w:r w:rsidR="00E3155C">
        <w:t>.</w:t>
      </w:r>
      <w:r w:rsidR="00BA6CB7" w:rsidRPr="00400816">
        <w:t>, zdalna sesja).</w:t>
      </w:r>
      <w:r w:rsidR="008B5D5F">
        <w:t xml:space="preserve"> Usługa wsparcia technicznego polegać będzie na udzielaniu odpowiedzi i porad technicznych związanych </w:t>
      </w:r>
      <w:r w:rsidR="007F5164">
        <w:br/>
      </w:r>
      <w:r w:rsidR="008B5D5F">
        <w:t>z eksploatacją sprzętu i oprogramowania oraz rozwiązywaniu zgłoszonych problemów. Usługa świadczona będzie w dni robocze, w godz. od 8.00 do 16.00. W ramach usługi wsparcia technicznego Zamawiający wymaga udzielenia odpowiedzi na zgłoszony problem</w:t>
      </w:r>
      <w:r w:rsidR="007F5164">
        <w:t xml:space="preserve">, </w:t>
      </w:r>
      <w:r w:rsidR="008B5D5F">
        <w:t xml:space="preserve">porady technicznej lub rozwiązywania zgłoszonego problemu </w:t>
      </w:r>
      <w:r w:rsidR="007F5164">
        <w:t>najpóźniej</w:t>
      </w:r>
      <w:r w:rsidR="008B5D5F">
        <w:t xml:space="preserve"> następnego dnia </w:t>
      </w:r>
      <w:r w:rsidR="007F5164">
        <w:t>po dniu przekazania zgłoszenia.</w:t>
      </w:r>
      <w:r w:rsidR="008B5D5F">
        <w:t xml:space="preserve">  </w:t>
      </w:r>
    </w:p>
    <w:p w14:paraId="6C8C1AFB" w14:textId="77777777" w:rsidR="00046A19" w:rsidRDefault="00046A19" w:rsidP="00335B84">
      <w:pPr>
        <w:pStyle w:val="Tekstkomentarza"/>
      </w:pPr>
    </w:p>
    <w:p w14:paraId="0E7DC09C" w14:textId="77777777" w:rsidR="00BA6CB7" w:rsidRPr="0018137F" w:rsidRDefault="00BA6CB7" w:rsidP="00BA6CB7"/>
    <w:p w14:paraId="0952DB45" w14:textId="77777777" w:rsidR="00BA6CB7" w:rsidRPr="006D7F0D" w:rsidRDefault="00BA6CB7" w:rsidP="00BA6CB7">
      <w:pPr>
        <w:rPr>
          <w:b/>
          <w:sz w:val="28"/>
          <w:szCs w:val="28"/>
        </w:rPr>
      </w:pPr>
    </w:p>
    <w:p w14:paraId="4AB29B31" w14:textId="77777777" w:rsidR="00335B84" w:rsidRDefault="00335B84" w:rsidP="00335B84">
      <w:pPr>
        <w:pStyle w:val="Tekstkomentarza"/>
      </w:pPr>
      <w:r>
        <w:t xml:space="preserve"> </w:t>
      </w:r>
    </w:p>
    <w:p w14:paraId="40F87853" w14:textId="77777777" w:rsidR="00090D22" w:rsidRPr="00BA6CB7" w:rsidRDefault="00090D22" w:rsidP="00BA6CB7"/>
    <w:sectPr w:rsidR="00090D22" w:rsidRPr="00BA6CB7" w:rsidSect="00E3155C">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363A1" w14:textId="77777777" w:rsidR="002B1AFC" w:rsidRDefault="002B1AFC">
      <w:pPr>
        <w:spacing w:after="0" w:line="240" w:lineRule="auto"/>
      </w:pPr>
      <w:r>
        <w:separator/>
      </w:r>
    </w:p>
  </w:endnote>
  <w:endnote w:type="continuationSeparator" w:id="0">
    <w:p w14:paraId="1499FFA6" w14:textId="77777777" w:rsidR="002B1AFC" w:rsidRDefault="002B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2394" w14:textId="77777777" w:rsidR="002B1AFC" w:rsidRDefault="002B1AFC">
      <w:pPr>
        <w:spacing w:after="0" w:line="240" w:lineRule="auto"/>
      </w:pPr>
      <w:r>
        <w:separator/>
      </w:r>
    </w:p>
  </w:footnote>
  <w:footnote w:type="continuationSeparator" w:id="0">
    <w:p w14:paraId="208CD906" w14:textId="77777777" w:rsidR="002B1AFC" w:rsidRDefault="002B1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23FB" w14:textId="77777777" w:rsidR="008B5D5F" w:rsidRPr="00561D27" w:rsidRDefault="008B5D5F" w:rsidP="006D2F77">
    <w:pPr>
      <w:pStyle w:val="Nagwek"/>
      <w:jc w:val="right"/>
      <w:rPr>
        <w:rFonts w:ascii="Times New Roman" w:hAnsi="Times New Roman" w:cs="Times New Roman"/>
        <w:b/>
      </w:rPr>
    </w:pPr>
    <w:r w:rsidRPr="00561D27">
      <w:rPr>
        <w:rFonts w:ascii="Times New Roman" w:hAnsi="Times New Roman" w:cs="Times New Roman"/>
        <w:b/>
      </w:rPr>
      <w:t>Załącznik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34"/>
    <w:multiLevelType w:val="hybridMultilevel"/>
    <w:tmpl w:val="4E3A5A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649426A"/>
    <w:multiLevelType w:val="hybridMultilevel"/>
    <w:tmpl w:val="0C8229A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26F3D"/>
    <w:multiLevelType w:val="hybridMultilevel"/>
    <w:tmpl w:val="B2A4BA7A"/>
    <w:lvl w:ilvl="0" w:tplc="62E8F1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073A6"/>
    <w:multiLevelType w:val="hybridMultilevel"/>
    <w:tmpl w:val="D92C2ADA"/>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FB548E5"/>
    <w:multiLevelType w:val="hybridMultilevel"/>
    <w:tmpl w:val="644EA31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07C0939"/>
    <w:multiLevelType w:val="hybridMultilevel"/>
    <w:tmpl w:val="F41C8814"/>
    <w:lvl w:ilvl="0" w:tplc="0409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E5C2222">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C0377C"/>
    <w:multiLevelType w:val="hybridMultilevel"/>
    <w:tmpl w:val="A1BE6AD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8AF3732"/>
    <w:multiLevelType w:val="hybridMultilevel"/>
    <w:tmpl w:val="454AA2CE"/>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2FEB"/>
    <w:multiLevelType w:val="hybridMultilevel"/>
    <w:tmpl w:val="35D6AB1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F3E51D8"/>
    <w:multiLevelType w:val="hybridMultilevel"/>
    <w:tmpl w:val="6F069AF4"/>
    <w:lvl w:ilvl="0" w:tplc="0415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1206"/>
    <w:multiLevelType w:val="hybridMultilevel"/>
    <w:tmpl w:val="E11CA28E"/>
    <w:lvl w:ilvl="0" w:tplc="0409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790672"/>
    <w:multiLevelType w:val="hybridMultilevel"/>
    <w:tmpl w:val="B136E136"/>
    <w:lvl w:ilvl="0" w:tplc="04150011">
      <w:start w:val="1"/>
      <w:numFmt w:val="decimal"/>
      <w:lvlText w:val="%1)"/>
      <w:lvlJc w:val="left"/>
      <w:pPr>
        <w:tabs>
          <w:tab w:val="num" w:pos="851"/>
        </w:tabs>
        <w:ind w:left="851" w:hanging="491"/>
      </w:pPr>
    </w:lvl>
    <w:lvl w:ilvl="1" w:tplc="0415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4821F3"/>
    <w:multiLevelType w:val="hybridMultilevel"/>
    <w:tmpl w:val="6BEE108A"/>
    <w:lvl w:ilvl="0" w:tplc="62E8F1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E8191B"/>
    <w:multiLevelType w:val="hybridMultilevel"/>
    <w:tmpl w:val="EBF6E984"/>
    <w:lvl w:ilvl="0" w:tplc="04150017">
      <w:start w:val="1"/>
      <w:numFmt w:val="lowerLetter"/>
      <w:lvlText w:val="%1)"/>
      <w:lvlJc w:val="left"/>
      <w:pPr>
        <w:ind w:left="1571" w:hanging="360"/>
      </w:pPr>
    </w:lvl>
    <w:lvl w:ilvl="1" w:tplc="1136CAC8">
      <w:start w:val="3"/>
      <w:numFmt w:val="bullet"/>
      <w:lvlText w:val="•"/>
      <w:lvlJc w:val="left"/>
      <w:pPr>
        <w:ind w:left="2291" w:hanging="360"/>
      </w:pPr>
      <w:rPr>
        <w:rFonts w:ascii="Calibri" w:eastAsiaTheme="minorHAnsi" w:hAnsi="Calibri" w:cs="Calibri"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851A83"/>
    <w:multiLevelType w:val="hybridMultilevel"/>
    <w:tmpl w:val="B1E0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B31508"/>
    <w:multiLevelType w:val="hybridMultilevel"/>
    <w:tmpl w:val="FC7E2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80E17"/>
    <w:multiLevelType w:val="hybridMultilevel"/>
    <w:tmpl w:val="29DA12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6B075A"/>
    <w:multiLevelType w:val="hybridMultilevel"/>
    <w:tmpl w:val="5164FA5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C4430E"/>
    <w:multiLevelType w:val="hybridMultilevel"/>
    <w:tmpl w:val="CD48F31A"/>
    <w:lvl w:ilvl="0" w:tplc="04150011">
      <w:start w:val="1"/>
      <w:numFmt w:val="decimal"/>
      <w:lvlText w:val="%1)"/>
      <w:lvlJc w:val="left"/>
      <w:pPr>
        <w:tabs>
          <w:tab w:val="num" w:pos="851"/>
        </w:tabs>
        <w:ind w:left="851" w:hanging="491"/>
      </w:pPr>
    </w:lvl>
    <w:lvl w:ilvl="1" w:tplc="0415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D42F31"/>
    <w:multiLevelType w:val="hybridMultilevel"/>
    <w:tmpl w:val="29DA12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1A5752"/>
    <w:multiLevelType w:val="hybridMultilevel"/>
    <w:tmpl w:val="7884E688"/>
    <w:lvl w:ilvl="0" w:tplc="9558F01C">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56652A09"/>
    <w:multiLevelType w:val="hybridMultilevel"/>
    <w:tmpl w:val="C6EE2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541B1"/>
    <w:multiLevelType w:val="hybridMultilevel"/>
    <w:tmpl w:val="6CD0C13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AE49A3"/>
    <w:multiLevelType w:val="hybridMultilevel"/>
    <w:tmpl w:val="6CD0C13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5484E"/>
    <w:multiLevelType w:val="hybridMultilevel"/>
    <w:tmpl w:val="3E688922"/>
    <w:lvl w:ilvl="0" w:tplc="5BF8BD1E">
      <w:start w:val="1"/>
      <w:numFmt w:val="decimal"/>
      <w:lvlText w:val="%1."/>
      <w:lvlJc w:val="left"/>
      <w:pPr>
        <w:tabs>
          <w:tab w:val="num" w:pos="851"/>
        </w:tabs>
        <w:ind w:left="851" w:hanging="491"/>
      </w:pPr>
    </w:lvl>
    <w:lvl w:ilvl="1" w:tplc="0415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7E45650"/>
    <w:multiLevelType w:val="hybridMultilevel"/>
    <w:tmpl w:val="D126380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E02DEE"/>
    <w:multiLevelType w:val="hybridMultilevel"/>
    <w:tmpl w:val="C770ACF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F6605D"/>
    <w:multiLevelType w:val="hybridMultilevel"/>
    <w:tmpl w:val="26DC384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1F3CA7"/>
    <w:multiLevelType w:val="hybridMultilevel"/>
    <w:tmpl w:val="A2203DC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62E8F1E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A1950"/>
    <w:multiLevelType w:val="hybridMultilevel"/>
    <w:tmpl w:val="C6EE2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A30C98"/>
    <w:multiLevelType w:val="hybridMultilevel"/>
    <w:tmpl w:val="F07EA53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FF77289"/>
    <w:multiLevelType w:val="hybridMultilevel"/>
    <w:tmpl w:val="35D6AB1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9"/>
  </w:num>
  <w:num w:numId="5">
    <w:abstractNumId w:val="7"/>
  </w:num>
  <w:num w:numId="6">
    <w:abstractNumId w:val="28"/>
  </w:num>
  <w:num w:numId="7">
    <w:abstractNumId w:val="1"/>
  </w:num>
  <w:num w:numId="8">
    <w:abstractNumId w:val="19"/>
  </w:num>
  <w:num w:numId="9">
    <w:abstractNumId w:val="5"/>
  </w:num>
  <w:num w:numId="10">
    <w:abstractNumId w:val="10"/>
  </w:num>
  <w:num w:numId="11">
    <w:abstractNumId w:val="8"/>
  </w:num>
  <w:num w:numId="12">
    <w:abstractNumId w:val="12"/>
  </w:num>
  <w:num w:numId="13">
    <w:abstractNumId w:val="24"/>
  </w:num>
  <w:num w:numId="14">
    <w:abstractNumId w:val="25"/>
  </w:num>
  <w:num w:numId="15">
    <w:abstractNumId w:val="31"/>
  </w:num>
  <w:num w:numId="16">
    <w:abstractNumId w:val="26"/>
  </w:num>
  <w:num w:numId="17">
    <w:abstractNumId w:val="27"/>
  </w:num>
  <w:num w:numId="18">
    <w:abstractNumId w:val="16"/>
  </w:num>
  <w:num w:numId="19">
    <w:abstractNumId w:val="22"/>
  </w:num>
  <w:num w:numId="20">
    <w:abstractNumId w:val="29"/>
  </w:num>
  <w:num w:numId="21">
    <w:abstractNumId w:val="30"/>
  </w:num>
  <w:num w:numId="22">
    <w:abstractNumId w:val="2"/>
  </w:num>
  <w:num w:numId="23">
    <w:abstractNumId w:val="14"/>
  </w:num>
  <w:num w:numId="24">
    <w:abstractNumId w:val="3"/>
  </w:num>
  <w:num w:numId="25">
    <w:abstractNumId w:val="4"/>
  </w:num>
  <w:num w:numId="26">
    <w:abstractNumId w:val="20"/>
  </w:num>
  <w:num w:numId="27">
    <w:abstractNumId w:val="6"/>
  </w:num>
  <w:num w:numId="28">
    <w:abstractNumId w:val="17"/>
  </w:num>
  <w:num w:numId="29">
    <w:abstractNumId w:val="23"/>
  </w:num>
  <w:num w:numId="30">
    <w:abstractNumId w:val="32"/>
  </w:num>
  <w:num w:numId="31">
    <w:abstractNumId w:val="18"/>
  </w:num>
  <w:num w:numId="32">
    <w:abstractNumId w:val="0"/>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83"/>
    <w:rsid w:val="00046A19"/>
    <w:rsid w:val="00090D22"/>
    <w:rsid w:val="001737E1"/>
    <w:rsid w:val="00184AED"/>
    <w:rsid w:val="002B1AFC"/>
    <w:rsid w:val="002B5A56"/>
    <w:rsid w:val="002C7EE8"/>
    <w:rsid w:val="00335B84"/>
    <w:rsid w:val="003D15B2"/>
    <w:rsid w:val="003F5F83"/>
    <w:rsid w:val="00400816"/>
    <w:rsid w:val="00586ADB"/>
    <w:rsid w:val="005C77F0"/>
    <w:rsid w:val="006D2F77"/>
    <w:rsid w:val="006F6EFF"/>
    <w:rsid w:val="00706197"/>
    <w:rsid w:val="007F5164"/>
    <w:rsid w:val="008559EA"/>
    <w:rsid w:val="0086368A"/>
    <w:rsid w:val="008B5D5F"/>
    <w:rsid w:val="008C49F2"/>
    <w:rsid w:val="008E6010"/>
    <w:rsid w:val="009425BB"/>
    <w:rsid w:val="00967D2C"/>
    <w:rsid w:val="009C201E"/>
    <w:rsid w:val="00A565A3"/>
    <w:rsid w:val="00AA3205"/>
    <w:rsid w:val="00AB260F"/>
    <w:rsid w:val="00AD54E6"/>
    <w:rsid w:val="00B0233D"/>
    <w:rsid w:val="00B611D6"/>
    <w:rsid w:val="00B77421"/>
    <w:rsid w:val="00BA5035"/>
    <w:rsid w:val="00BA6CB7"/>
    <w:rsid w:val="00C808CA"/>
    <w:rsid w:val="00C82EE9"/>
    <w:rsid w:val="00E3155C"/>
    <w:rsid w:val="00E351D7"/>
    <w:rsid w:val="00EC2E66"/>
    <w:rsid w:val="00F23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9E90"/>
  <w15:docId w15:val="{9399C958-050D-476B-A254-0A388E48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CB7"/>
    <w:pPr>
      <w:spacing w:line="256" w:lineRule="auto"/>
    </w:pPr>
  </w:style>
  <w:style w:type="paragraph" w:styleId="Nagwek1">
    <w:name w:val="heading 1"/>
    <w:basedOn w:val="Normalny"/>
    <w:next w:val="Normalny"/>
    <w:link w:val="Nagwek1Znak"/>
    <w:uiPriority w:val="9"/>
    <w:qFormat/>
    <w:rsid w:val="00BA6CB7"/>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CB7"/>
    <w:rPr>
      <w:rFonts w:asciiTheme="majorHAnsi" w:eastAsiaTheme="majorEastAsia" w:hAnsiTheme="majorHAnsi" w:cstheme="majorBidi"/>
      <w:b/>
      <w:bCs/>
      <w:color w:val="2C6EAB" w:themeColor="accent1" w:themeShade="B5"/>
      <w:sz w:val="32"/>
      <w:szCs w:val="32"/>
    </w:rPr>
  </w:style>
  <w:style w:type="paragraph" w:styleId="Akapitzlist">
    <w:name w:val="List Paragraph"/>
    <w:basedOn w:val="Normalny"/>
    <w:uiPriority w:val="34"/>
    <w:qFormat/>
    <w:rsid w:val="00BA6CB7"/>
    <w:pPr>
      <w:spacing w:line="259" w:lineRule="auto"/>
      <w:ind w:left="720"/>
      <w:contextualSpacing/>
    </w:pPr>
  </w:style>
  <w:style w:type="paragraph" w:customStyle="1" w:styleId="NUMERUJ">
    <w:name w:val="NUMERUJ"/>
    <w:basedOn w:val="Normalny"/>
    <w:rsid w:val="00BA6CB7"/>
    <w:pPr>
      <w:numPr>
        <w:numId w:val="2"/>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iPriority w:val="99"/>
    <w:unhideWhenUsed/>
    <w:rsid w:val="00BA6C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efault">
    <w:name w:val="Default"/>
    <w:rsid w:val="00BA6CB7"/>
    <w:pPr>
      <w:autoSpaceDE w:val="0"/>
      <w:autoSpaceDN w:val="0"/>
      <w:adjustRightInd w:val="0"/>
      <w:spacing w:after="0" w:line="240" w:lineRule="auto"/>
    </w:pPr>
    <w:rPr>
      <w:rFonts w:ascii="Symbol" w:hAnsi="Symbol" w:cs="Symbol"/>
      <w:color w:val="000000"/>
      <w:sz w:val="24"/>
      <w:szCs w:val="24"/>
    </w:rPr>
  </w:style>
  <w:style w:type="character" w:customStyle="1" w:styleId="tgc">
    <w:name w:val="_tgc"/>
    <w:basedOn w:val="Domylnaczcionkaakapitu"/>
    <w:rsid w:val="00BA6CB7"/>
  </w:style>
  <w:style w:type="paragraph" w:styleId="Nagwekspisutreci">
    <w:name w:val="TOC Heading"/>
    <w:basedOn w:val="Nagwek1"/>
    <w:next w:val="Normalny"/>
    <w:uiPriority w:val="39"/>
    <w:unhideWhenUsed/>
    <w:qFormat/>
    <w:rsid w:val="00BA6CB7"/>
    <w:pPr>
      <w:spacing w:before="240" w:line="259" w:lineRule="auto"/>
      <w:outlineLvl w:val="9"/>
    </w:pPr>
    <w:rPr>
      <w:b w:val="0"/>
      <w:bCs w:val="0"/>
      <w:color w:val="2E74B5" w:themeColor="accent1" w:themeShade="BF"/>
      <w:lang w:eastAsia="pl-PL"/>
    </w:rPr>
  </w:style>
  <w:style w:type="paragraph" w:styleId="Spistreci1">
    <w:name w:val="toc 1"/>
    <w:basedOn w:val="Normalny"/>
    <w:next w:val="Normalny"/>
    <w:autoRedefine/>
    <w:uiPriority w:val="39"/>
    <w:unhideWhenUsed/>
    <w:rsid w:val="00BA6CB7"/>
    <w:pPr>
      <w:spacing w:after="100" w:line="259" w:lineRule="auto"/>
    </w:pPr>
  </w:style>
  <w:style w:type="character" w:styleId="Hipercze">
    <w:name w:val="Hyperlink"/>
    <w:basedOn w:val="Domylnaczcionkaakapitu"/>
    <w:uiPriority w:val="99"/>
    <w:unhideWhenUsed/>
    <w:rsid w:val="00BA6CB7"/>
    <w:rPr>
      <w:color w:val="0563C1" w:themeColor="hyperlink"/>
      <w:u w:val="single"/>
    </w:rPr>
  </w:style>
  <w:style w:type="paragraph" w:styleId="Spistreci2">
    <w:name w:val="toc 2"/>
    <w:basedOn w:val="Normalny"/>
    <w:next w:val="Normalny"/>
    <w:autoRedefine/>
    <w:uiPriority w:val="39"/>
    <w:unhideWhenUsed/>
    <w:rsid w:val="00BA6CB7"/>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BA6CB7"/>
    <w:pPr>
      <w:spacing w:after="100" w:line="259" w:lineRule="auto"/>
      <w:ind w:left="440"/>
    </w:pPr>
    <w:rPr>
      <w:rFonts w:eastAsiaTheme="minorEastAsia" w:cs="Times New Roman"/>
      <w:lang w:eastAsia="pl-PL"/>
    </w:rPr>
  </w:style>
  <w:style w:type="paragraph" w:styleId="Nagwek">
    <w:name w:val="header"/>
    <w:basedOn w:val="Normalny"/>
    <w:link w:val="NagwekZnak"/>
    <w:uiPriority w:val="99"/>
    <w:unhideWhenUsed/>
    <w:rsid w:val="00BA6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CB7"/>
  </w:style>
  <w:style w:type="paragraph" w:styleId="Stopka">
    <w:name w:val="footer"/>
    <w:basedOn w:val="Normalny"/>
    <w:link w:val="StopkaZnak"/>
    <w:uiPriority w:val="99"/>
    <w:unhideWhenUsed/>
    <w:rsid w:val="00BA6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CB7"/>
  </w:style>
  <w:style w:type="paragraph" w:styleId="Tekstdymka">
    <w:name w:val="Balloon Text"/>
    <w:basedOn w:val="Normalny"/>
    <w:link w:val="TekstdymkaZnak"/>
    <w:uiPriority w:val="99"/>
    <w:semiHidden/>
    <w:unhideWhenUsed/>
    <w:rsid w:val="00BA6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CB7"/>
    <w:rPr>
      <w:rFonts w:ascii="Tahoma" w:hAnsi="Tahoma" w:cs="Tahoma"/>
      <w:sz w:val="16"/>
      <w:szCs w:val="16"/>
    </w:rPr>
  </w:style>
  <w:style w:type="character" w:styleId="Odwoaniedokomentarza">
    <w:name w:val="annotation reference"/>
    <w:basedOn w:val="Domylnaczcionkaakapitu"/>
    <w:uiPriority w:val="99"/>
    <w:semiHidden/>
    <w:unhideWhenUsed/>
    <w:rsid w:val="00BA6CB7"/>
    <w:rPr>
      <w:sz w:val="16"/>
      <w:szCs w:val="16"/>
    </w:rPr>
  </w:style>
  <w:style w:type="paragraph" w:styleId="Tekstkomentarza">
    <w:name w:val="annotation text"/>
    <w:basedOn w:val="Normalny"/>
    <w:link w:val="TekstkomentarzaZnak"/>
    <w:uiPriority w:val="99"/>
    <w:semiHidden/>
    <w:unhideWhenUsed/>
    <w:rsid w:val="00BA6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6CB7"/>
    <w:rPr>
      <w:sz w:val="20"/>
      <w:szCs w:val="20"/>
    </w:rPr>
  </w:style>
  <w:style w:type="paragraph" w:styleId="Tematkomentarza">
    <w:name w:val="annotation subject"/>
    <w:basedOn w:val="Tekstkomentarza"/>
    <w:next w:val="Tekstkomentarza"/>
    <w:link w:val="TematkomentarzaZnak"/>
    <w:uiPriority w:val="99"/>
    <w:semiHidden/>
    <w:unhideWhenUsed/>
    <w:rsid w:val="00BA6CB7"/>
    <w:rPr>
      <w:b/>
      <w:bCs/>
    </w:rPr>
  </w:style>
  <w:style w:type="character" w:customStyle="1" w:styleId="TematkomentarzaZnak">
    <w:name w:val="Temat komentarza Znak"/>
    <w:basedOn w:val="TekstkomentarzaZnak"/>
    <w:link w:val="Tematkomentarza"/>
    <w:uiPriority w:val="99"/>
    <w:semiHidden/>
    <w:rsid w:val="00BA6CB7"/>
    <w:rPr>
      <w:b/>
      <w:bCs/>
      <w:sz w:val="20"/>
      <w:szCs w:val="20"/>
    </w:rPr>
  </w:style>
  <w:style w:type="paragraph" w:styleId="Poprawka">
    <w:name w:val="Revision"/>
    <w:hidden/>
    <w:uiPriority w:val="99"/>
    <w:semiHidden/>
    <w:rsid w:val="00BA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10076</Words>
  <Characters>60461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Danuta Burdzińska</cp:lastModifiedBy>
  <cp:revision>3</cp:revision>
  <dcterms:created xsi:type="dcterms:W3CDTF">2018-09-17T06:50:00Z</dcterms:created>
  <dcterms:modified xsi:type="dcterms:W3CDTF">2018-09-17T06:50:00Z</dcterms:modified>
</cp:coreProperties>
</file>