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07" w:rsidRDefault="008C5907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8C5907" w:rsidRPr="009C7D02" w:rsidRDefault="008C5907" w:rsidP="008C5907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t xml:space="preserve">Załącznik nr 1a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8C5907" w:rsidRPr="00151FBF" w:rsidRDefault="008C5907" w:rsidP="008C5907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 w:rsidR="00151FBF">
        <w:rPr>
          <w:sz w:val="22"/>
          <w:szCs w:val="22"/>
        </w:rPr>
        <w:t>...............................</w:t>
      </w:r>
    </w:p>
    <w:p w:rsidR="00151FBF" w:rsidRDefault="00151FBF" w:rsidP="008C5907">
      <w:pPr>
        <w:jc w:val="both"/>
        <w:rPr>
          <w:sz w:val="22"/>
          <w:szCs w:val="22"/>
        </w:rPr>
      </w:pPr>
    </w:p>
    <w:p w:rsidR="008C5907" w:rsidRPr="00151FBF" w:rsidRDefault="008C5907" w:rsidP="008C5907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 w:rsidR="00192BF4"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C5907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907" w:rsidRPr="00151FBF" w:rsidRDefault="008C5907" w:rsidP="008C5907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8C5907" w:rsidRPr="00151FBF" w:rsidRDefault="008C5907" w:rsidP="008C5907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51FBF" w:rsidRDefault="00151FBF" w:rsidP="008C5907">
      <w:pPr>
        <w:rPr>
          <w:sz w:val="22"/>
          <w:szCs w:val="22"/>
          <w:lang w:val="de-DE"/>
        </w:rPr>
      </w:pPr>
    </w:p>
    <w:p w:rsidR="008C5907" w:rsidRPr="00151FBF" w:rsidRDefault="008C5907" w:rsidP="008C5907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8C5907">
      <w:pPr>
        <w:widowControl w:val="0"/>
        <w:tabs>
          <w:tab w:val="left" w:pos="8460"/>
          <w:tab w:val="left" w:pos="8910"/>
        </w:tabs>
        <w:jc w:val="both"/>
      </w:pPr>
    </w:p>
    <w:p w:rsidR="008C5907" w:rsidRPr="009C7D02" w:rsidRDefault="008C5907" w:rsidP="008C5907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 w:rsidR="00151FBF"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</w:t>
      </w:r>
      <w:r w:rsidR="00151FBF" w:rsidRPr="00151FBF">
        <w:rPr>
          <w:b/>
          <w:bCs/>
          <w:sz w:val="24"/>
          <w:szCs w:val="24"/>
        </w:rPr>
        <w:t>Dostawę materiałów poligraficznych na potrzeby działalności kulturalnej Filharmonii im. M. Karłowicza w Szczecinie”</w:t>
      </w:r>
      <w:r w:rsidRPr="00151FBF">
        <w:rPr>
          <w:b/>
          <w:bCs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8C5907" w:rsidRDefault="008C5907">
      <w:pPr>
        <w:rPr>
          <w:rFonts w:ascii="Arial" w:hAnsi="Arial" w:cs="Arial"/>
          <w:b/>
          <w:color w:val="FF0000"/>
          <w:sz w:val="22"/>
          <w:szCs w:val="22"/>
        </w:rPr>
      </w:pPr>
    </w:p>
    <w:p w:rsidR="00B96E84" w:rsidRPr="00C9050F" w:rsidRDefault="004B0AE2">
      <w:pPr>
        <w:rPr>
          <w:rFonts w:ascii="Arial" w:hAnsi="Arial" w:cs="Arial"/>
          <w:b/>
          <w:sz w:val="22"/>
          <w:szCs w:val="22"/>
        </w:rPr>
      </w:pPr>
      <w:r w:rsidRPr="00151FBF">
        <w:rPr>
          <w:rFonts w:ascii="Arial" w:hAnsi="Arial" w:cs="Arial"/>
          <w:b/>
          <w:sz w:val="22"/>
          <w:szCs w:val="22"/>
        </w:rPr>
        <w:t>Część I</w:t>
      </w:r>
      <w:r w:rsidR="008A4482" w:rsidRPr="00151FBF">
        <w:rPr>
          <w:rFonts w:ascii="Arial" w:hAnsi="Arial" w:cs="Arial"/>
          <w:b/>
          <w:sz w:val="22"/>
          <w:szCs w:val="22"/>
        </w:rPr>
        <w:t xml:space="preserve"> </w:t>
      </w:r>
      <w:r w:rsidR="00C9050F" w:rsidRPr="00C9050F">
        <w:rPr>
          <w:rFonts w:ascii="Arial" w:hAnsi="Arial" w:cs="Arial"/>
          <w:b/>
          <w:sz w:val="22"/>
          <w:szCs w:val="22"/>
        </w:rPr>
        <w:t xml:space="preserve">Druki związane z </w:t>
      </w:r>
      <w:r w:rsidR="00001938">
        <w:rPr>
          <w:rFonts w:ascii="Arial" w:hAnsi="Arial" w:cs="Arial"/>
          <w:b/>
          <w:sz w:val="22"/>
          <w:szCs w:val="22"/>
        </w:rPr>
        <w:t>bieżącą działalnością statutową</w:t>
      </w:r>
    </w:p>
    <w:p w:rsidR="00B96E84" w:rsidRDefault="00B96E84">
      <w:pPr>
        <w:rPr>
          <w:rFonts w:ascii="Arial" w:hAnsi="Arial" w:cs="Arial"/>
          <w:sz w:val="22"/>
          <w:szCs w:val="22"/>
        </w:rPr>
      </w:pPr>
    </w:p>
    <w:tbl>
      <w:tblPr>
        <w:tblW w:w="14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2"/>
        <w:gridCol w:w="1843"/>
        <w:gridCol w:w="1823"/>
        <w:gridCol w:w="1572"/>
        <w:gridCol w:w="1410"/>
        <w:gridCol w:w="1517"/>
        <w:gridCol w:w="1528"/>
      </w:tblGrid>
      <w:tr w:rsidR="00EC3378" w:rsidRPr="0025151A" w:rsidTr="0003507B">
        <w:trPr>
          <w:trHeight w:val="19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3816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dostarczenia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nakładzie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nakład </w:t>
            </w:r>
          </w:p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 w:rsidR="003816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EC3378" w:rsidRPr="0025151A" w:rsidTr="00EC3378">
        <w:trPr>
          <w:trHeight w:val="4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EC3378" w:rsidRPr="0025151A" w:rsidTr="0003507B">
        <w:trPr>
          <w:trHeight w:val="67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B1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offset; format B1; 120-150 gr;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69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 B2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: offset; format B2; 120-150 gr;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0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B1 </w:t>
            </w:r>
            <w:proofErr w:type="spellStart"/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backlit</w:t>
            </w:r>
            <w:proofErr w:type="spellEnd"/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B1 – rozmiar brutto 100 x 70 cm,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backlit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>,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0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citylight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EC3378" w:rsidRPr="00223301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format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:120,50 cm x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178 cm, 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120-150 gr; 4/0 -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6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2B0: </w:t>
            </w:r>
            <w:r w:rsidRPr="00444925">
              <w:rPr>
                <w:rFonts w:ascii="Arial" w:hAnsi="Arial" w:cs="Arial"/>
                <w:sz w:val="22"/>
                <w:szCs w:val="22"/>
                <w:lang w:eastAsia="pl-PL"/>
              </w:rPr>
              <w:t>format 2B0 (200 cm x 140 cm)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druk 4/0; papier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 – druk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+</w:t>
            </w:r>
          </w:p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6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klejka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G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format  dł. 3820 mm x wys. 300 mm; druk 4/0;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 </w:t>
            </w:r>
            <w:proofErr w:type="spellStart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 – druk</w:t>
            </w:r>
          </w:p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91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klejka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D: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  dł. 3820 mm x wys. 300 mm; druk 4/0 ; papier </w:t>
            </w:r>
            <w:proofErr w:type="spellStart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 - druk</w:t>
            </w:r>
          </w:p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91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E78E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oklejka B: 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>format  2000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 xml:space="preserve">mm x 510 mm; druk 4/0 ; papier </w:t>
            </w:r>
            <w:proofErr w:type="spellStart"/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>blueback</w:t>
            </w:r>
            <w:proofErr w:type="spellEnd"/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- </w:t>
            </w:r>
            <w:r w:rsidRPr="002065CC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9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kwadrat 15 x 45 cm składana do formatu 15 x 15 cm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150-250 gr; kreda mat;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wykrojnik,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kolor 4/4 -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98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kwadrat 15x30 cm składana do 15x15 cm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150-250 gr; kreda mat;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kolor 4/4 -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982763" w:rsidTr="0003507B">
        <w:trPr>
          <w:trHeight w:val="98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A4 do DL: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format A4 składany do DL; 150-170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gr; kreda mat; 4/4, lakier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soft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1/0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65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DL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9-ciu skrzydełek; 130-150 gr; format DL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kreda mat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84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68D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DL: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do 4 skrzydełek; 13</w:t>
            </w:r>
            <w:r w:rsidRPr="004C68D4">
              <w:rPr>
                <w:rFonts w:ascii="Arial" w:hAnsi="Arial" w:cs="Arial"/>
                <w:sz w:val="22"/>
                <w:szCs w:val="22"/>
                <w:lang w:eastAsia="pl-PL"/>
              </w:rPr>
              <w:t>0-150 gr; format DL; kreda mat –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69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23301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</w:t>
            </w:r>
            <w:r w:rsidRPr="0022330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lotka A3 składana do 9 cm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x 21 cm: 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papier 130-150 gr, kreda mat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4/4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4/4 -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08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A4 do DL: </w:t>
            </w:r>
            <w:r w:rsidRPr="00B52639">
              <w:rPr>
                <w:rFonts w:ascii="Arial" w:hAnsi="Arial" w:cs="Arial"/>
                <w:sz w:val="22"/>
                <w:szCs w:val="22"/>
                <w:lang w:eastAsia="pl-PL"/>
              </w:rPr>
              <w:t>format A4 składany do A5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papier: 150 – 170gr; kreda mat; druk 4/4; bigowanie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97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broszura</w:t>
            </w:r>
            <w:r w:rsidRPr="0022330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8078E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format: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32 cm x 17 cm składane do 16 cm x 17 cm; 16-24 strony; wnętrze offset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100-120 gr; okładka offset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200-250 gr; druk: 4/0; uszlachetnienie: lakier mat 1/0 + lakier UV wybiórczo; niestandardowy wykrojnik; klejenie lub szycie; druk 4/4 – proof i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8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wejściówki: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kreda mat 170g – 220g, 80x150mm, kolor 4/4+pantone -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12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Pr="00726546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widokówki: </w:t>
            </w:r>
            <w:r w:rsidRPr="00903829">
              <w:rPr>
                <w:rFonts w:ascii="Arial" w:hAnsi="Arial" w:cs="Arial"/>
                <w:sz w:val="22"/>
                <w:szCs w:val="22"/>
                <w:lang w:eastAsia="pl-PL"/>
              </w:rPr>
              <w:t>format 16,50 cm x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903829">
              <w:rPr>
                <w:rFonts w:ascii="Arial" w:hAnsi="Arial" w:cs="Arial"/>
                <w:sz w:val="22"/>
                <w:szCs w:val="22"/>
                <w:lang w:eastAsia="pl-PL"/>
              </w:rPr>
              <w:t>12 cm, druk 4/1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;lakier błysk; papier 300-350 gr/m2, zaokrąglone rogi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214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726546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zaproszenia: </w:t>
            </w:r>
            <w:r w:rsidRPr="00DE14B1">
              <w:rPr>
                <w:rFonts w:ascii="Arial" w:hAnsi="Arial" w:cs="Arial"/>
                <w:sz w:val="22"/>
                <w:szCs w:val="22"/>
                <w:lang w:eastAsia="pl-PL"/>
              </w:rPr>
              <w:t xml:space="preserve">offset </w:t>
            </w:r>
            <w:proofErr w:type="spellStart"/>
            <w:r w:rsidRPr="00DE14B1"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 w:rsidRPr="00DE14B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250-300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4/4; format: 8,50 cm x 15,50 cm;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25151A" w:rsidTr="0003507B">
        <w:trPr>
          <w:trHeight w:val="7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certyfikaty: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A4; 4/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0; kreda mat 220 g/m2 –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9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roll-up</w:t>
            </w:r>
            <w:proofErr w:type="spellEnd"/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wymiary 100x210 cm, konstrukcja aluminiowa (max. dopuszczalna waga 5kg), mechanizm jednostronny, kaseta aluminiowa wyposażona w mechanizm automatycznie składający panel graficzny, składany maszt aluminiowy, górna listwa mocująca, zatrzaskowa, futerał – torba transportowa z uchwytami, wzmocnione boki, dwie obrotowe nóżki stabilizujące,</w:t>
            </w:r>
          </w:p>
          <w:p w:rsidR="00EC3378" w:rsidRDefault="00EC3378" w:rsidP="00291A6C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wysokiej jakości wydruki w rozdzielczości do 1440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dpi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5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Pr="00171782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</w:t>
            </w:r>
            <w:r w:rsidRPr="0017178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operty DL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120-150g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;4/0; bez okienka proof i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94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Pr="00171782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koperty C4: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120-150g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 4/0; typ HK- samoklejące z paskiem – proof i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C3378" w:rsidRPr="00ED3AF9" w:rsidTr="0003507B">
        <w:trPr>
          <w:trHeight w:val="114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koperty C6: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120-150g,4/0, bez okienka – proof i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500FC" w:rsidRPr="00ED3AF9" w:rsidTr="00D94E35">
        <w:trPr>
          <w:trHeight w:val="8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1500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37505D" w:rsidRDefault="0037505D">
      <w:pPr>
        <w:rPr>
          <w:rFonts w:ascii="Arial" w:hAnsi="Arial" w:cs="Arial"/>
          <w:sz w:val="22"/>
          <w:szCs w:val="22"/>
        </w:rPr>
      </w:pP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192BF4" w:rsidRDefault="00192BF4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51FBF" w:rsidRPr="009C7D02" w:rsidRDefault="00151FBF" w:rsidP="00151FBF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>b</w:t>
      </w:r>
      <w:r w:rsidRPr="009C7D02">
        <w:rPr>
          <w:b/>
          <w:bCs/>
          <w:sz w:val="24"/>
          <w:szCs w:val="24"/>
        </w:rPr>
        <w:t xml:space="preserve">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151FBF" w:rsidRPr="00151FBF" w:rsidRDefault="00151FBF" w:rsidP="00151FBF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151FBF" w:rsidRPr="00151FBF" w:rsidRDefault="00151FBF" w:rsidP="00151FBF">
      <w:pPr>
        <w:rPr>
          <w:sz w:val="22"/>
          <w:szCs w:val="22"/>
        </w:rPr>
      </w:pPr>
    </w:p>
    <w:p w:rsidR="00192BF4" w:rsidRPr="00151FBF" w:rsidRDefault="00192BF4" w:rsidP="00192BF4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92BF4" w:rsidRDefault="00192BF4" w:rsidP="00192BF4">
      <w:pPr>
        <w:jc w:val="both"/>
        <w:rPr>
          <w:sz w:val="22"/>
          <w:szCs w:val="22"/>
        </w:rPr>
      </w:pPr>
    </w:p>
    <w:p w:rsidR="00192BF4" w:rsidRPr="00151FBF" w:rsidRDefault="00192BF4" w:rsidP="00192BF4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192BF4" w:rsidRPr="00151FBF" w:rsidRDefault="00192BF4" w:rsidP="00192BF4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92BF4" w:rsidRDefault="00192BF4" w:rsidP="00192BF4">
      <w:pPr>
        <w:rPr>
          <w:sz w:val="22"/>
          <w:szCs w:val="22"/>
          <w:lang w:val="de-DE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151FBF">
      <w:pPr>
        <w:widowControl w:val="0"/>
        <w:tabs>
          <w:tab w:val="left" w:pos="8460"/>
          <w:tab w:val="left" w:pos="8910"/>
        </w:tabs>
        <w:jc w:val="both"/>
      </w:pPr>
    </w:p>
    <w:p w:rsidR="00151FBF" w:rsidRPr="009C7D02" w:rsidRDefault="00151FBF" w:rsidP="00151FBF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CC0B46" w:rsidRDefault="00CC0B46">
      <w:pPr>
        <w:rPr>
          <w:rFonts w:ascii="Arial" w:hAnsi="Arial" w:cs="Arial"/>
          <w:b/>
          <w:color w:val="FF0000"/>
          <w:sz w:val="22"/>
          <w:szCs w:val="22"/>
        </w:rPr>
      </w:pPr>
    </w:p>
    <w:p w:rsidR="004C0213" w:rsidRPr="00001938" w:rsidRDefault="0028089F">
      <w:pPr>
        <w:rPr>
          <w:rFonts w:ascii="Arial" w:hAnsi="Arial" w:cs="Arial"/>
          <w:b/>
          <w:sz w:val="22"/>
          <w:szCs w:val="22"/>
        </w:rPr>
      </w:pPr>
      <w:r w:rsidRPr="00151FBF">
        <w:rPr>
          <w:rFonts w:ascii="Arial" w:hAnsi="Arial" w:cs="Arial"/>
          <w:b/>
          <w:sz w:val="22"/>
          <w:szCs w:val="22"/>
        </w:rPr>
        <w:t>Część II</w:t>
      </w:r>
      <w:r w:rsidR="00C9050F" w:rsidRPr="00A06F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050F" w:rsidRPr="00C9050F">
        <w:rPr>
          <w:rFonts w:ascii="Arial" w:hAnsi="Arial" w:cs="Arial"/>
          <w:b/>
          <w:sz w:val="22"/>
          <w:szCs w:val="22"/>
        </w:rPr>
        <w:t>Programy do koncertów</w:t>
      </w: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14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86"/>
        <w:gridCol w:w="2271"/>
        <w:gridCol w:w="2230"/>
        <w:gridCol w:w="2076"/>
        <w:gridCol w:w="1427"/>
        <w:gridCol w:w="1541"/>
        <w:gridCol w:w="1549"/>
      </w:tblGrid>
      <w:tr w:rsidR="00381651" w:rsidRPr="0025151A" w:rsidTr="00D14C42">
        <w:trPr>
          <w:trHeight w:val="178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</w:t>
            </w: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realizacji i dostarczenia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Pr="004C4D98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 1 szt. w nakładzie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81651" w:rsidRPr="004C4D98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nakład</w:t>
            </w: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381651" w:rsidRPr="0025151A" w:rsidTr="00381651">
        <w:trPr>
          <w:trHeight w:val="52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381651" w:rsidRPr="0025151A" w:rsidTr="00D14C42">
        <w:trPr>
          <w:trHeight w:val="196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v1: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 A4 składany do DL; 150-200 gr; kreda mat; 4/4; lakier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 – skład druk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D14C42">
        <w:trPr>
          <w:trHeight w:val="168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v2: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 A4 składany do DL; 150-200 gr; kreda mat; 4/4; lakier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 – skład druk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D14C42">
        <w:trPr>
          <w:trHeight w:val="223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21x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10 cm; 24-32 strony; wnętrze offset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100-120 gr; kolor 1/1; okładka offset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200-250 gr; kolor 4/0; lakier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skin 1/0, klejenie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lub szycie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skład i druk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5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</w:t>
            </w:r>
            <w:r w:rsidRPr="00EC5DF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28089F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1500FC" w:rsidRPr="00ED3AF9" w:rsidTr="001F1A4B">
        <w:trPr>
          <w:trHeight w:val="15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13528A" w:rsidRDefault="0013528A">
      <w:pPr>
        <w:rPr>
          <w:rFonts w:ascii="Arial" w:hAnsi="Arial" w:cs="Arial"/>
          <w:b/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p w:rsidR="0013528A" w:rsidRDefault="0013528A">
      <w:pPr>
        <w:rPr>
          <w:rFonts w:ascii="Arial" w:hAnsi="Arial" w:cs="Arial"/>
          <w:b/>
          <w:sz w:val="22"/>
          <w:szCs w:val="22"/>
        </w:rPr>
      </w:pPr>
    </w:p>
    <w:p w:rsidR="00CC0B46" w:rsidRDefault="00CC0B46">
      <w:pPr>
        <w:rPr>
          <w:rFonts w:ascii="Arial" w:hAnsi="Arial" w:cs="Arial"/>
          <w:b/>
          <w:color w:val="FF0000"/>
          <w:sz w:val="22"/>
          <w:szCs w:val="22"/>
        </w:rPr>
      </w:pPr>
    </w:p>
    <w:p w:rsidR="00151FBF" w:rsidRDefault="00151FBF">
      <w:pPr>
        <w:rPr>
          <w:rFonts w:ascii="Arial" w:hAnsi="Arial" w:cs="Arial"/>
          <w:b/>
          <w:color w:val="FF0000"/>
          <w:sz w:val="22"/>
          <w:szCs w:val="22"/>
        </w:rPr>
      </w:pPr>
    </w:p>
    <w:p w:rsidR="00192BF4" w:rsidRDefault="00192BF4">
      <w:pPr>
        <w:suppressAutoHyphens w:val="0"/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151FBF" w:rsidRPr="009C7D02" w:rsidRDefault="00151FBF" w:rsidP="00151FBF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>c</w:t>
      </w:r>
      <w:r w:rsidRPr="009C7D02">
        <w:rPr>
          <w:b/>
          <w:bCs/>
          <w:sz w:val="24"/>
          <w:szCs w:val="24"/>
        </w:rPr>
        <w:t xml:space="preserve">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151FBF" w:rsidRPr="00151FBF" w:rsidRDefault="00151FBF" w:rsidP="00151FBF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151FBF" w:rsidRPr="00151FBF" w:rsidRDefault="00151FBF" w:rsidP="00151FBF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192BF4" w:rsidRPr="00151FBF" w:rsidRDefault="00192BF4" w:rsidP="00192BF4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92BF4" w:rsidRDefault="00192BF4" w:rsidP="00192BF4">
      <w:pPr>
        <w:jc w:val="both"/>
        <w:rPr>
          <w:sz w:val="22"/>
          <w:szCs w:val="22"/>
        </w:rPr>
      </w:pPr>
    </w:p>
    <w:p w:rsidR="00192BF4" w:rsidRPr="00151FBF" w:rsidRDefault="00192BF4" w:rsidP="00192BF4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192BF4" w:rsidRPr="00151FBF" w:rsidRDefault="00192BF4" w:rsidP="00192BF4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192BF4" w:rsidRPr="00151FBF" w:rsidRDefault="00192BF4" w:rsidP="00192BF4">
      <w:pPr>
        <w:rPr>
          <w:sz w:val="22"/>
          <w:szCs w:val="22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92BF4" w:rsidRDefault="00192BF4" w:rsidP="00192BF4">
      <w:pPr>
        <w:rPr>
          <w:sz w:val="22"/>
          <w:szCs w:val="22"/>
          <w:lang w:val="de-DE"/>
        </w:rPr>
      </w:pPr>
    </w:p>
    <w:p w:rsidR="00192BF4" w:rsidRPr="00151FBF" w:rsidRDefault="00192BF4" w:rsidP="00192BF4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151FBF">
      <w:pPr>
        <w:widowControl w:val="0"/>
        <w:tabs>
          <w:tab w:val="left" w:pos="8460"/>
          <w:tab w:val="left" w:pos="8910"/>
        </w:tabs>
        <w:jc w:val="both"/>
      </w:pPr>
    </w:p>
    <w:p w:rsidR="00151FBF" w:rsidRPr="009C7D02" w:rsidRDefault="00151FBF" w:rsidP="00151FBF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CC0B46" w:rsidRDefault="00CC0B46">
      <w:pPr>
        <w:rPr>
          <w:rFonts w:ascii="Arial" w:hAnsi="Arial" w:cs="Arial"/>
          <w:b/>
          <w:color w:val="FF0000"/>
          <w:sz w:val="22"/>
          <w:szCs w:val="22"/>
        </w:rPr>
      </w:pPr>
    </w:p>
    <w:p w:rsidR="00381651" w:rsidRPr="00C9050F" w:rsidRDefault="0028089F" w:rsidP="00381651">
      <w:pPr>
        <w:rPr>
          <w:rFonts w:ascii="Arial" w:hAnsi="Arial" w:cs="Arial"/>
          <w:b/>
          <w:sz w:val="22"/>
          <w:szCs w:val="22"/>
        </w:rPr>
      </w:pPr>
      <w:r w:rsidRPr="00151FBF">
        <w:rPr>
          <w:rFonts w:ascii="Arial" w:hAnsi="Arial" w:cs="Arial"/>
          <w:b/>
          <w:sz w:val="22"/>
          <w:szCs w:val="22"/>
        </w:rPr>
        <w:t>Część III</w:t>
      </w:r>
      <w:r w:rsidR="00C9050F" w:rsidRPr="00151FBF">
        <w:rPr>
          <w:rFonts w:ascii="Arial" w:hAnsi="Arial" w:cs="Arial"/>
          <w:b/>
          <w:sz w:val="22"/>
          <w:szCs w:val="22"/>
        </w:rPr>
        <w:t xml:space="preserve"> </w:t>
      </w:r>
      <w:r w:rsidR="00CC0B46">
        <w:rPr>
          <w:rFonts w:ascii="Arial" w:hAnsi="Arial" w:cs="Arial"/>
          <w:b/>
          <w:sz w:val="22"/>
          <w:szCs w:val="22"/>
        </w:rPr>
        <w:t>Publikacje</w:t>
      </w:r>
      <w:r w:rsidR="00381651">
        <w:rPr>
          <w:rFonts w:ascii="Arial" w:hAnsi="Arial" w:cs="Arial"/>
          <w:b/>
          <w:sz w:val="22"/>
          <w:szCs w:val="22"/>
        </w:rPr>
        <w:t xml:space="preserve"> </w:t>
      </w:r>
      <w:r w:rsidR="00381651" w:rsidRPr="00C9050F">
        <w:rPr>
          <w:rFonts w:ascii="Arial" w:hAnsi="Arial" w:cs="Arial"/>
          <w:b/>
          <w:sz w:val="22"/>
          <w:szCs w:val="22"/>
        </w:rPr>
        <w:t>katalogowe</w:t>
      </w:r>
    </w:p>
    <w:p w:rsidR="004C0213" w:rsidRPr="00C9050F" w:rsidRDefault="004C0213">
      <w:pPr>
        <w:rPr>
          <w:rFonts w:ascii="Arial" w:hAnsi="Arial" w:cs="Arial"/>
          <w:b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14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97"/>
        <w:gridCol w:w="2280"/>
        <w:gridCol w:w="2240"/>
        <w:gridCol w:w="2087"/>
        <w:gridCol w:w="1433"/>
        <w:gridCol w:w="1547"/>
        <w:gridCol w:w="1555"/>
      </w:tblGrid>
      <w:tr w:rsidR="00381651" w:rsidRPr="0025151A" w:rsidTr="00A92BB1">
        <w:trPr>
          <w:trHeight w:val="178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i 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 1 szt. w nakładzie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brutto za nakład</w:t>
            </w: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381651" w:rsidRPr="0025151A" w:rsidTr="00381651">
        <w:trPr>
          <w:trHeight w:val="45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Pr="0025151A" w:rsidRDefault="00381651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381651" w:rsidRPr="0025151A" w:rsidTr="00A92BB1">
        <w:trPr>
          <w:trHeight w:val="367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katalog v1: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 po złożeniu: 21 x 21cm; format okładki po rozłożeniu: 42 cm x 21 cm (plus grzbiet); format okładki po rozłożeniu ze skrzydełkami: 78 cm x 21 cm (plus grzbiet);</w:t>
            </w:r>
          </w:p>
          <w:p w:rsidR="00381651" w:rsidRPr="00804E51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32 - 66 + 4 okładki;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okładka papier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kreda mat 200-250 gr; okładka: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skrzydełka przednie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 tylne składane do środka 21 cm x18 cm; okładka: druk 4/0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r w:rsidRPr="00B40CB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hot-</w:t>
            </w:r>
            <w:proofErr w:type="spellStart"/>
            <w:r w:rsidRPr="00B40CB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stamping</w:t>
            </w:r>
            <w:proofErr w:type="spellEnd"/>
            <w:r w:rsidRPr="00B40CB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błysk;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uszlachetnienie: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lakier mat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touch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grzbiet;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papier śro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dek: </w:t>
            </w:r>
            <w:r w:rsidR="006B33A0" w:rsidRPr="006B33A0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kreda mat</w:t>
            </w:r>
            <w:r w:rsidR="006B33A0" w:rsidRPr="001B36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100-120g, powlekany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druk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klejenie i szycie - proof, druk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A92BB1">
        <w:trPr>
          <w:trHeight w:val="29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6641FA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katalog v2: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format: 38 cm 13,50 cm (plus grzbiet), składany do  13,50 cm x 19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="006641FA" w:rsidRPr="00C30C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format po złożeniu</w:t>
            </w:r>
            <w:r w:rsidR="006641FA" w:rsidRP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: szer. 14,50 cm, wys. 19 cm</w:t>
            </w:r>
            <w:r w:rsid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;</w:t>
            </w:r>
            <w:r w:rsidR="006641FA" w:rsidRP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 </w:t>
            </w:r>
            <w:r w:rsid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f</w:t>
            </w:r>
            <w:r w:rsidR="006641FA" w:rsidRP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ormat w pionie</w:t>
            </w:r>
            <w:r w:rsid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ilość stron: środek 20-48 strony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okładki; okładka papier 160-200 gr; okładka kolor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 lakier UV wybiórczo,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lakier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mat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soft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touch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1/0; środek papier </w:t>
            </w:r>
            <w:r w:rsidR="006B33A0" w:rsidRPr="006B33A0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kreda mat</w:t>
            </w:r>
            <w:r w:rsidR="006B33A0" w:rsidRPr="001B366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100-120 gr; powlekany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</w:t>
            </w:r>
            <w:r w:rsid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rodzaj zadruku środka</w:t>
            </w:r>
            <w:r w:rsidR="006641FA" w:rsidRP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:  4/4</w:t>
            </w:r>
            <w:r w:rsidR="006641FA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klejenie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- proof i druk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81651" w:rsidRPr="0025151A" w:rsidTr="00A92BB1">
        <w:trPr>
          <w:trHeight w:val="290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357752" w:rsidRDefault="00381651" w:rsidP="00291A6C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katalog v3: 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29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19 cm, składany do format: 14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,50 cm x 19 cm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środek-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ilość stron: 20-44 strony + 2 okładki;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papier: niestandardowy 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ozdobny lub sztuczne tworzywo introligatorskie; sztancowanie; papier środek: </w:t>
            </w:r>
            <w:r w:rsidRPr="0035775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offset </w:t>
            </w:r>
            <w:proofErr w:type="spellStart"/>
            <w:r w:rsidRPr="0035775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35775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100-120 gr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; klejenie lub szycie; druk: 4/4; </w:t>
            </w:r>
            <w:r w:rsidRPr="007A12A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- proof i druk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Pr="004C0213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 dni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651" w:rsidRDefault="00381651" w:rsidP="00291A6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1500FC" w:rsidRPr="00ED3AF9" w:rsidTr="001F1A4B">
        <w:trPr>
          <w:trHeight w:val="182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1500F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BC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BC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BC5AA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1500FC" w:rsidRDefault="001500FC" w:rsidP="00BC5AAB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EE5186" w:rsidRDefault="00EE5186">
      <w:pPr>
        <w:rPr>
          <w:rFonts w:ascii="Arial" w:hAnsi="Arial" w:cs="Arial"/>
          <w:b/>
          <w:szCs w:val="22"/>
        </w:rPr>
      </w:pPr>
    </w:p>
    <w:p w:rsidR="001500FC" w:rsidRDefault="001500FC" w:rsidP="00151FBF">
      <w:pPr>
        <w:rPr>
          <w:sz w:val="22"/>
          <w:szCs w:val="22"/>
        </w:rPr>
      </w:pPr>
    </w:p>
    <w:p w:rsidR="001500FC" w:rsidRDefault="001500FC" w:rsidP="00151FBF">
      <w:pPr>
        <w:rPr>
          <w:sz w:val="22"/>
          <w:szCs w:val="22"/>
        </w:rPr>
      </w:pPr>
    </w:p>
    <w:p w:rsidR="001500FC" w:rsidRDefault="001500FC" w:rsidP="00151FBF">
      <w:pPr>
        <w:rPr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sectPr w:rsidR="00151FBF" w:rsidRPr="00554AC8" w:rsidSect="00192BF4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1938"/>
    <w:rsid w:val="00002021"/>
    <w:rsid w:val="00010575"/>
    <w:rsid w:val="000376F2"/>
    <w:rsid w:val="00061F30"/>
    <w:rsid w:val="0006627F"/>
    <w:rsid w:val="000925AC"/>
    <w:rsid w:val="000A3100"/>
    <w:rsid w:val="000F441D"/>
    <w:rsid w:val="000F5CF1"/>
    <w:rsid w:val="0011324C"/>
    <w:rsid w:val="0013528A"/>
    <w:rsid w:val="001500FC"/>
    <w:rsid w:val="00151FBF"/>
    <w:rsid w:val="00177FAD"/>
    <w:rsid w:val="00180B2D"/>
    <w:rsid w:val="00192BF4"/>
    <w:rsid w:val="001F1A4B"/>
    <w:rsid w:val="00246A95"/>
    <w:rsid w:val="0025151A"/>
    <w:rsid w:val="00255BAF"/>
    <w:rsid w:val="00256EE4"/>
    <w:rsid w:val="0028089F"/>
    <w:rsid w:val="002D4CCE"/>
    <w:rsid w:val="002F2907"/>
    <w:rsid w:val="002F7EB4"/>
    <w:rsid w:val="00303AD5"/>
    <w:rsid w:val="003057F9"/>
    <w:rsid w:val="00307F0C"/>
    <w:rsid w:val="0032211E"/>
    <w:rsid w:val="0032509C"/>
    <w:rsid w:val="00355A1C"/>
    <w:rsid w:val="003664AE"/>
    <w:rsid w:val="0037505D"/>
    <w:rsid w:val="00381651"/>
    <w:rsid w:val="00393BCD"/>
    <w:rsid w:val="0039768B"/>
    <w:rsid w:val="003B0192"/>
    <w:rsid w:val="003B3346"/>
    <w:rsid w:val="003E2F9B"/>
    <w:rsid w:val="003E3BEA"/>
    <w:rsid w:val="00402896"/>
    <w:rsid w:val="004153A0"/>
    <w:rsid w:val="00422692"/>
    <w:rsid w:val="004A7DF3"/>
    <w:rsid w:val="004B0AE2"/>
    <w:rsid w:val="004C0213"/>
    <w:rsid w:val="004E13C1"/>
    <w:rsid w:val="00573E96"/>
    <w:rsid w:val="00596E3B"/>
    <w:rsid w:val="005E71ED"/>
    <w:rsid w:val="00625613"/>
    <w:rsid w:val="00630D9B"/>
    <w:rsid w:val="00651B2E"/>
    <w:rsid w:val="006641FA"/>
    <w:rsid w:val="00690446"/>
    <w:rsid w:val="006913C9"/>
    <w:rsid w:val="006A7132"/>
    <w:rsid w:val="006B33A0"/>
    <w:rsid w:val="006E6159"/>
    <w:rsid w:val="00707216"/>
    <w:rsid w:val="007228E7"/>
    <w:rsid w:val="00726546"/>
    <w:rsid w:val="00741F1E"/>
    <w:rsid w:val="00771CFA"/>
    <w:rsid w:val="007A0BD4"/>
    <w:rsid w:val="0080254D"/>
    <w:rsid w:val="00836D40"/>
    <w:rsid w:val="0083720D"/>
    <w:rsid w:val="008A4482"/>
    <w:rsid w:val="008C1C66"/>
    <w:rsid w:val="008C5907"/>
    <w:rsid w:val="0093532D"/>
    <w:rsid w:val="009731BC"/>
    <w:rsid w:val="00973C2E"/>
    <w:rsid w:val="009816F8"/>
    <w:rsid w:val="00982763"/>
    <w:rsid w:val="00995CDD"/>
    <w:rsid w:val="00997292"/>
    <w:rsid w:val="009D1346"/>
    <w:rsid w:val="00A04BDE"/>
    <w:rsid w:val="00A06F6A"/>
    <w:rsid w:val="00A22A4B"/>
    <w:rsid w:val="00A3335E"/>
    <w:rsid w:val="00A45143"/>
    <w:rsid w:val="00A46665"/>
    <w:rsid w:val="00A50A3D"/>
    <w:rsid w:val="00AE45BB"/>
    <w:rsid w:val="00B03C8B"/>
    <w:rsid w:val="00B21871"/>
    <w:rsid w:val="00B52788"/>
    <w:rsid w:val="00B56870"/>
    <w:rsid w:val="00B61C95"/>
    <w:rsid w:val="00B838A4"/>
    <w:rsid w:val="00B870FC"/>
    <w:rsid w:val="00B96E84"/>
    <w:rsid w:val="00BA59AD"/>
    <w:rsid w:val="00BC4AFE"/>
    <w:rsid w:val="00BD0C4C"/>
    <w:rsid w:val="00C2768F"/>
    <w:rsid w:val="00C63189"/>
    <w:rsid w:val="00C6335B"/>
    <w:rsid w:val="00C67FA6"/>
    <w:rsid w:val="00C85AA9"/>
    <w:rsid w:val="00C9050F"/>
    <w:rsid w:val="00CB787D"/>
    <w:rsid w:val="00CC0B46"/>
    <w:rsid w:val="00CD4872"/>
    <w:rsid w:val="00D732CA"/>
    <w:rsid w:val="00D94E35"/>
    <w:rsid w:val="00D950F1"/>
    <w:rsid w:val="00DB3A4D"/>
    <w:rsid w:val="00DB7F57"/>
    <w:rsid w:val="00DC5100"/>
    <w:rsid w:val="00E17B82"/>
    <w:rsid w:val="00E44FE5"/>
    <w:rsid w:val="00E46488"/>
    <w:rsid w:val="00E5421B"/>
    <w:rsid w:val="00E802A8"/>
    <w:rsid w:val="00E828B1"/>
    <w:rsid w:val="00E90F19"/>
    <w:rsid w:val="00EC3378"/>
    <w:rsid w:val="00ED3AF9"/>
    <w:rsid w:val="00ED548B"/>
    <w:rsid w:val="00EE5186"/>
    <w:rsid w:val="00F0440C"/>
    <w:rsid w:val="00F1614B"/>
    <w:rsid w:val="00FA27D9"/>
    <w:rsid w:val="00FA4D5A"/>
    <w:rsid w:val="00FB5150"/>
    <w:rsid w:val="00FE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F77D-E637-4A85-9FF6-53D0A66D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5907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8C590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907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590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151FBF"/>
    <w:pPr>
      <w:suppressAutoHyphens w:val="0"/>
      <w:ind w:left="4956"/>
      <w:jc w:val="center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1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4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4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6065-4B8A-4BC5-A8FF-D542947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Skrzetuski</dc:creator>
  <cp:lastModifiedBy>Danuta Burdzińska</cp:lastModifiedBy>
  <cp:revision>2</cp:revision>
  <cp:lastPrinted>2015-12-01T11:39:00Z</cp:lastPrinted>
  <dcterms:created xsi:type="dcterms:W3CDTF">2018-05-17T11:52:00Z</dcterms:created>
  <dcterms:modified xsi:type="dcterms:W3CDTF">2018-05-17T11:52:00Z</dcterms:modified>
</cp:coreProperties>
</file>